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B89" w:rsidRDefault="00F14B89" w:rsidP="00D4035B">
      <w:pPr>
        <w:spacing w:before="100" w:beforeAutospacing="1" w:after="100" w:afterAutospacing="1" w:line="240" w:lineRule="auto"/>
        <w:jc w:val="center"/>
        <w:rPr>
          <w:rFonts w:eastAsia="Times New Roman" w:cs="Times New Roman"/>
          <w:b/>
          <w:bCs/>
          <w:sz w:val="48"/>
          <w:szCs w:val="48"/>
          <w:lang w:eastAsia="fr-BE"/>
        </w:rPr>
      </w:pPr>
      <w:bookmarkStart w:id="0" w:name="_GoBack"/>
      <w:bookmarkEnd w:id="0"/>
      <w:r w:rsidRPr="00F14B89">
        <w:rPr>
          <w:rFonts w:eastAsia="Times New Roman" w:cs="Times New Roman"/>
          <w:b/>
          <w:bCs/>
          <w:noProof/>
          <w:sz w:val="48"/>
          <w:szCs w:val="48"/>
          <w:lang w:val="en-US" w:eastAsia="en-US"/>
        </w:rPr>
        <w:drawing>
          <wp:inline distT="0" distB="0" distL="0" distR="0">
            <wp:extent cx="2520950" cy="2006600"/>
            <wp:effectExtent l="19050" t="0" r="0" b="0"/>
            <wp:docPr id="4" name="Imag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36307" cy="2018824"/>
                    </a:xfrm>
                    <a:prstGeom prst="rect">
                      <a:avLst/>
                    </a:prstGeom>
                    <a:noFill/>
                    <a:ln w="9525">
                      <a:noFill/>
                      <a:miter lim="800000"/>
                      <a:headEnd/>
                      <a:tailEnd/>
                    </a:ln>
                  </pic:spPr>
                </pic:pic>
              </a:graphicData>
            </a:graphic>
          </wp:inline>
        </w:drawing>
      </w:r>
    </w:p>
    <w:p w:rsidR="00F14B89" w:rsidRDefault="00F14B89" w:rsidP="00D4035B">
      <w:pPr>
        <w:spacing w:before="100" w:beforeAutospacing="1" w:after="100" w:afterAutospacing="1" w:line="240" w:lineRule="auto"/>
        <w:jc w:val="center"/>
        <w:rPr>
          <w:rFonts w:eastAsia="Times New Roman" w:cs="Times New Roman"/>
          <w:b/>
          <w:bCs/>
          <w:sz w:val="48"/>
          <w:szCs w:val="48"/>
          <w:lang w:eastAsia="fr-BE"/>
        </w:rPr>
      </w:pPr>
    </w:p>
    <w:p w:rsidR="00D4035B" w:rsidRDefault="00D4035B" w:rsidP="00F14B89">
      <w:pPr>
        <w:spacing w:before="100" w:beforeAutospacing="1" w:after="100" w:afterAutospacing="1" w:line="240" w:lineRule="auto"/>
        <w:jc w:val="center"/>
        <w:rPr>
          <w:rFonts w:eastAsia="Times New Roman" w:cs="Times New Roman"/>
          <w:b/>
          <w:bCs/>
          <w:sz w:val="48"/>
          <w:szCs w:val="48"/>
          <w:lang w:eastAsia="fr-BE"/>
        </w:rPr>
      </w:pPr>
      <w:r w:rsidRPr="00E8301F">
        <w:rPr>
          <w:rFonts w:eastAsia="Times New Roman" w:cs="Times New Roman"/>
          <w:b/>
          <w:bCs/>
          <w:sz w:val="48"/>
          <w:szCs w:val="48"/>
          <w:lang w:eastAsia="fr-BE"/>
        </w:rPr>
        <w:t>MANUEL A L’INTENTION</w:t>
      </w:r>
    </w:p>
    <w:p w:rsidR="00D4035B" w:rsidRDefault="0043005B" w:rsidP="00D4035B">
      <w:pPr>
        <w:spacing w:before="100" w:beforeAutospacing="1" w:after="100" w:afterAutospacing="1" w:line="240" w:lineRule="auto"/>
        <w:jc w:val="center"/>
        <w:rPr>
          <w:rFonts w:eastAsia="Times New Roman" w:cs="Times New Roman"/>
          <w:b/>
          <w:bCs/>
          <w:sz w:val="48"/>
          <w:szCs w:val="48"/>
          <w:lang w:eastAsia="fr-BE"/>
        </w:rPr>
      </w:pPr>
      <w:r>
        <w:rPr>
          <w:rFonts w:eastAsia="Times New Roman" w:cs="Times New Roman"/>
          <w:b/>
          <w:bCs/>
          <w:sz w:val="48"/>
          <w:szCs w:val="48"/>
          <w:lang w:eastAsia="fr-BE"/>
        </w:rPr>
        <w:t xml:space="preserve">DES </w:t>
      </w:r>
      <w:r w:rsidR="00D4035B" w:rsidRPr="00E8301F">
        <w:rPr>
          <w:rFonts w:eastAsia="Times New Roman" w:cs="Times New Roman"/>
          <w:b/>
          <w:bCs/>
          <w:sz w:val="48"/>
          <w:szCs w:val="48"/>
          <w:lang w:eastAsia="fr-BE"/>
        </w:rPr>
        <w:t xml:space="preserve">FACILITATEURS </w:t>
      </w:r>
    </w:p>
    <w:p w:rsidR="00D4035B" w:rsidRPr="00E8301F" w:rsidRDefault="00D4035B" w:rsidP="00D4035B">
      <w:pPr>
        <w:spacing w:before="100" w:beforeAutospacing="1" w:after="100" w:afterAutospacing="1" w:line="240" w:lineRule="auto"/>
        <w:jc w:val="center"/>
        <w:rPr>
          <w:rFonts w:eastAsia="Times New Roman" w:cs="Times New Roman"/>
          <w:b/>
          <w:bCs/>
          <w:sz w:val="48"/>
          <w:szCs w:val="48"/>
          <w:lang w:eastAsia="fr-BE"/>
        </w:rPr>
      </w:pPr>
      <w:r w:rsidRPr="00E8301F">
        <w:rPr>
          <w:rFonts w:eastAsia="Times New Roman" w:cs="Times New Roman"/>
          <w:b/>
          <w:bCs/>
          <w:sz w:val="48"/>
          <w:szCs w:val="48"/>
          <w:lang w:eastAsia="fr-BE"/>
        </w:rPr>
        <w:t>de BELCOMPETENCE</w:t>
      </w:r>
    </w:p>
    <w:p w:rsidR="00D4035B" w:rsidRDefault="00D4035B" w:rsidP="00D4035B">
      <w:pPr>
        <w:spacing w:before="100" w:beforeAutospacing="1" w:after="100" w:afterAutospacing="1" w:line="240" w:lineRule="auto"/>
        <w:rPr>
          <w:rFonts w:eastAsia="Times New Roman" w:cs="Times New Roman"/>
          <w:b/>
          <w:bCs/>
          <w:lang w:eastAsia="fr-BE"/>
        </w:rPr>
      </w:pPr>
    </w:p>
    <w:p w:rsidR="00D4035B" w:rsidRDefault="00D4035B" w:rsidP="00D4035B">
      <w:pPr>
        <w:spacing w:before="100" w:beforeAutospacing="1" w:after="100" w:afterAutospacing="1" w:line="240" w:lineRule="auto"/>
        <w:rPr>
          <w:rFonts w:eastAsia="Times New Roman" w:cs="Times New Roman"/>
          <w:b/>
          <w:bCs/>
          <w:lang w:eastAsia="fr-BE"/>
        </w:rPr>
      </w:pPr>
    </w:p>
    <w:p w:rsidR="00D4035B" w:rsidRDefault="00D4035B" w:rsidP="00D4035B">
      <w:pPr>
        <w:spacing w:before="100" w:beforeAutospacing="1" w:after="100" w:afterAutospacing="1" w:line="240" w:lineRule="auto"/>
        <w:rPr>
          <w:rFonts w:eastAsia="Times New Roman" w:cs="Times New Roman"/>
          <w:b/>
          <w:bCs/>
          <w:lang w:eastAsia="fr-BE"/>
        </w:rPr>
      </w:pPr>
    </w:p>
    <w:p w:rsidR="00D4035B" w:rsidRDefault="00D4035B" w:rsidP="00D4035B">
      <w:pPr>
        <w:spacing w:before="100" w:beforeAutospacing="1" w:after="100" w:afterAutospacing="1" w:line="240" w:lineRule="auto"/>
        <w:rPr>
          <w:rFonts w:eastAsia="Times New Roman" w:cs="Times New Roman"/>
          <w:b/>
          <w:bCs/>
          <w:lang w:eastAsia="fr-BE"/>
        </w:rPr>
      </w:pPr>
    </w:p>
    <w:p w:rsidR="00D4035B" w:rsidRDefault="00D4035B" w:rsidP="00D4035B">
      <w:pPr>
        <w:spacing w:before="100" w:beforeAutospacing="1" w:after="100" w:afterAutospacing="1" w:line="240" w:lineRule="auto"/>
        <w:rPr>
          <w:rFonts w:eastAsia="Times New Roman" w:cs="Times New Roman"/>
          <w:b/>
          <w:bCs/>
          <w:lang w:eastAsia="fr-BE"/>
        </w:rPr>
      </w:pPr>
    </w:p>
    <w:p w:rsidR="00D4035B" w:rsidRDefault="00D4035B" w:rsidP="00D4035B">
      <w:pPr>
        <w:spacing w:before="100" w:beforeAutospacing="1" w:after="100" w:afterAutospacing="1" w:line="240" w:lineRule="auto"/>
        <w:rPr>
          <w:rFonts w:eastAsia="Times New Roman" w:cs="Times New Roman"/>
          <w:b/>
          <w:bCs/>
          <w:lang w:eastAsia="fr-BE"/>
        </w:rPr>
      </w:pPr>
    </w:p>
    <w:p w:rsidR="00D4035B" w:rsidRDefault="00D4035B" w:rsidP="00D4035B">
      <w:pPr>
        <w:spacing w:before="100" w:beforeAutospacing="1" w:after="100" w:afterAutospacing="1" w:line="240" w:lineRule="auto"/>
        <w:rPr>
          <w:rFonts w:eastAsia="Times New Roman" w:cs="Times New Roman"/>
          <w:b/>
          <w:bCs/>
          <w:lang w:eastAsia="fr-BE"/>
        </w:rPr>
      </w:pPr>
    </w:p>
    <w:p w:rsidR="00D4035B" w:rsidRDefault="00D4035B" w:rsidP="00D4035B">
      <w:pPr>
        <w:spacing w:before="100" w:beforeAutospacing="1" w:after="100" w:afterAutospacing="1" w:line="240" w:lineRule="auto"/>
        <w:rPr>
          <w:rFonts w:eastAsia="Times New Roman" w:cs="Times New Roman"/>
          <w:b/>
          <w:bCs/>
          <w:lang w:eastAsia="fr-BE"/>
        </w:rPr>
      </w:pPr>
    </w:p>
    <w:p w:rsidR="00D4035B" w:rsidRDefault="00D4035B" w:rsidP="00D4035B">
      <w:pPr>
        <w:spacing w:before="100" w:beforeAutospacing="1" w:after="100" w:afterAutospacing="1" w:line="240" w:lineRule="auto"/>
        <w:rPr>
          <w:rFonts w:eastAsia="Times New Roman" w:cs="Times New Roman"/>
          <w:b/>
          <w:bCs/>
          <w:lang w:eastAsia="fr-BE"/>
        </w:rPr>
      </w:pPr>
    </w:p>
    <w:p w:rsidR="00D4035B" w:rsidRDefault="00D4035B" w:rsidP="00D4035B">
      <w:pPr>
        <w:spacing w:before="100" w:beforeAutospacing="1" w:after="100" w:afterAutospacing="1" w:line="240" w:lineRule="auto"/>
        <w:rPr>
          <w:rFonts w:eastAsia="Times New Roman" w:cs="Times New Roman"/>
          <w:b/>
          <w:bCs/>
          <w:lang w:eastAsia="fr-BE"/>
        </w:rPr>
      </w:pPr>
    </w:p>
    <w:p w:rsidR="00915788" w:rsidRDefault="00915788" w:rsidP="00915788">
      <w:pPr>
        <w:spacing w:before="100" w:beforeAutospacing="1" w:after="100" w:afterAutospacing="1" w:line="240" w:lineRule="auto"/>
        <w:jc w:val="right"/>
        <w:rPr>
          <w:rFonts w:eastAsia="Times New Roman" w:cs="Times New Roman"/>
          <w:b/>
          <w:bCs/>
          <w:lang w:eastAsia="fr-BE"/>
        </w:rPr>
      </w:pPr>
    </w:p>
    <w:p w:rsidR="00915788" w:rsidRDefault="00915788" w:rsidP="00915788">
      <w:pPr>
        <w:spacing w:before="100" w:beforeAutospacing="1" w:after="100" w:afterAutospacing="1" w:line="240" w:lineRule="auto"/>
        <w:jc w:val="right"/>
        <w:rPr>
          <w:rFonts w:eastAsia="Times New Roman" w:cs="Times New Roman"/>
          <w:b/>
          <w:bCs/>
          <w:lang w:eastAsia="fr-BE"/>
        </w:rPr>
      </w:pPr>
    </w:p>
    <w:p w:rsidR="00D4035B" w:rsidRPr="0087026B" w:rsidRDefault="00E52AD6" w:rsidP="0087026B">
      <w:pPr>
        <w:spacing w:before="100" w:beforeAutospacing="1" w:after="100" w:afterAutospacing="1" w:line="240" w:lineRule="auto"/>
        <w:jc w:val="right"/>
        <w:rPr>
          <w:rFonts w:eastAsia="Times New Roman" w:cs="Times New Roman"/>
          <w:b/>
          <w:bCs/>
          <w:sz w:val="24"/>
          <w:szCs w:val="24"/>
          <w:lang w:eastAsia="fr-BE"/>
        </w:rPr>
      </w:pPr>
      <w:r>
        <w:rPr>
          <w:rFonts w:eastAsia="Times New Roman" w:cs="Times New Roman"/>
          <w:b/>
          <w:bCs/>
          <w:sz w:val="24"/>
          <w:szCs w:val="24"/>
          <w:lang w:eastAsia="fr-BE"/>
        </w:rPr>
        <w:t>Mai</w:t>
      </w:r>
      <w:r w:rsidR="007C3C1C">
        <w:rPr>
          <w:rFonts w:eastAsia="Times New Roman" w:cs="Times New Roman"/>
          <w:b/>
          <w:bCs/>
          <w:sz w:val="24"/>
          <w:szCs w:val="24"/>
          <w:lang w:eastAsia="fr-BE"/>
        </w:rPr>
        <w:t xml:space="preserve"> 2015</w:t>
      </w:r>
    </w:p>
    <w:sdt>
      <w:sdtPr>
        <w:rPr>
          <w:rFonts w:asciiTheme="minorHAnsi" w:eastAsiaTheme="minorHAnsi" w:hAnsiTheme="minorHAnsi" w:cstheme="minorBidi"/>
          <w:b w:val="0"/>
          <w:bCs w:val="0"/>
          <w:color w:val="auto"/>
          <w:sz w:val="22"/>
          <w:szCs w:val="22"/>
          <w:lang w:val="fr-BE"/>
        </w:rPr>
        <w:id w:val="4804626"/>
        <w:docPartObj>
          <w:docPartGallery w:val="Table of Contents"/>
          <w:docPartUnique/>
        </w:docPartObj>
      </w:sdtPr>
      <w:sdtEndPr>
        <w:rPr>
          <w:rFonts w:eastAsiaTheme="minorEastAsia"/>
          <w:lang w:val="fr-FR"/>
        </w:rPr>
      </w:sdtEndPr>
      <w:sdtContent>
        <w:p w:rsidR="00D4035B" w:rsidRPr="00E8301F" w:rsidRDefault="00D4035B" w:rsidP="00B76141">
          <w:pPr>
            <w:pStyle w:val="TOCHeading"/>
          </w:pPr>
          <w:r>
            <w:t>Sommaire</w:t>
          </w:r>
          <w:r w:rsidR="00B76141">
            <w:br/>
          </w:r>
        </w:p>
        <w:p w:rsidR="005C6271" w:rsidRDefault="00922E23">
          <w:pPr>
            <w:pStyle w:val="TOC1"/>
            <w:rPr>
              <w:rFonts w:eastAsiaTheme="minorEastAsia"/>
            </w:rPr>
          </w:pPr>
          <w:r w:rsidRPr="00E8301F">
            <w:fldChar w:fldCharType="begin"/>
          </w:r>
          <w:r w:rsidR="00D4035B" w:rsidRPr="00E8301F">
            <w:instrText xml:space="preserve"> TOC \o "1-3" \h \z \u </w:instrText>
          </w:r>
          <w:r w:rsidRPr="00E8301F">
            <w:fldChar w:fldCharType="separate"/>
          </w:r>
          <w:hyperlink w:anchor="_Toc367692781" w:history="1">
            <w:r w:rsidR="005C6271" w:rsidRPr="00C448AD">
              <w:rPr>
                <w:rStyle w:val="Hyperlink"/>
              </w:rPr>
              <w:t>INTRODUCTION</w:t>
            </w:r>
            <w:r w:rsidR="005C6271">
              <w:rPr>
                <w:webHidden/>
              </w:rPr>
              <w:tab/>
            </w:r>
            <w:r>
              <w:rPr>
                <w:webHidden/>
              </w:rPr>
              <w:fldChar w:fldCharType="begin"/>
            </w:r>
            <w:r w:rsidR="005C6271">
              <w:rPr>
                <w:webHidden/>
              </w:rPr>
              <w:instrText xml:space="preserve"> PAGEREF _Toc367692781 \h </w:instrText>
            </w:r>
            <w:r>
              <w:rPr>
                <w:webHidden/>
              </w:rPr>
            </w:r>
            <w:r>
              <w:rPr>
                <w:webHidden/>
              </w:rPr>
              <w:fldChar w:fldCharType="separate"/>
            </w:r>
            <w:r w:rsidR="00446306">
              <w:rPr>
                <w:webHidden/>
              </w:rPr>
              <w:t>2</w:t>
            </w:r>
            <w:r>
              <w:rPr>
                <w:webHidden/>
              </w:rPr>
              <w:fldChar w:fldCharType="end"/>
            </w:r>
          </w:hyperlink>
        </w:p>
        <w:p w:rsidR="005C6271" w:rsidRDefault="00351BE9" w:rsidP="004F5491">
          <w:pPr>
            <w:pStyle w:val="TOC2"/>
            <w:rPr>
              <w:color w:val="auto"/>
              <w:lang w:eastAsia="fr-BE"/>
            </w:rPr>
          </w:pPr>
          <w:hyperlink w:anchor="_Toc367692782" w:history="1">
            <w:r w:rsidR="005C6271" w:rsidRPr="00C448AD">
              <w:rPr>
                <w:rStyle w:val="Hyperlink"/>
                <w:rFonts w:eastAsia="Times New Roman"/>
                <w:lang w:eastAsia="fr-BE"/>
              </w:rPr>
              <w:t>NOTRE FAÇON DE PENSER</w:t>
            </w:r>
            <w:r w:rsidR="005C6271">
              <w:rPr>
                <w:webHidden/>
              </w:rPr>
              <w:tab/>
            </w:r>
            <w:r w:rsidR="00922E23">
              <w:rPr>
                <w:webHidden/>
              </w:rPr>
              <w:fldChar w:fldCharType="begin"/>
            </w:r>
            <w:r w:rsidR="005C6271">
              <w:rPr>
                <w:webHidden/>
              </w:rPr>
              <w:instrText xml:space="preserve"> PAGEREF _Toc367692782 \h </w:instrText>
            </w:r>
            <w:r w:rsidR="00922E23">
              <w:rPr>
                <w:webHidden/>
              </w:rPr>
            </w:r>
            <w:r w:rsidR="00922E23">
              <w:rPr>
                <w:webHidden/>
              </w:rPr>
              <w:fldChar w:fldCharType="separate"/>
            </w:r>
            <w:r w:rsidR="00446306">
              <w:rPr>
                <w:webHidden/>
              </w:rPr>
              <w:t>2</w:t>
            </w:r>
            <w:r w:rsidR="00922E23">
              <w:rPr>
                <w:webHidden/>
              </w:rPr>
              <w:fldChar w:fldCharType="end"/>
            </w:r>
          </w:hyperlink>
        </w:p>
        <w:p w:rsidR="005C6271" w:rsidRDefault="00351BE9" w:rsidP="004F5491">
          <w:pPr>
            <w:pStyle w:val="TOC2"/>
            <w:rPr>
              <w:color w:val="auto"/>
              <w:lang w:eastAsia="fr-BE"/>
            </w:rPr>
          </w:pPr>
          <w:hyperlink w:anchor="_Toc367692783" w:history="1">
            <w:r w:rsidR="005C6271" w:rsidRPr="00C448AD">
              <w:rPr>
                <w:rStyle w:val="Hyperlink"/>
              </w:rPr>
              <w:t>TRUCS ET TECHNIQUES A UTILISER AU COURS DES RENCONTRES</w:t>
            </w:r>
            <w:r w:rsidR="005C6271">
              <w:rPr>
                <w:webHidden/>
              </w:rPr>
              <w:tab/>
            </w:r>
            <w:r w:rsidR="00922E23">
              <w:rPr>
                <w:webHidden/>
              </w:rPr>
              <w:fldChar w:fldCharType="begin"/>
            </w:r>
            <w:r w:rsidR="005C6271">
              <w:rPr>
                <w:webHidden/>
              </w:rPr>
              <w:instrText xml:space="preserve"> PAGEREF _Toc367692783 \h </w:instrText>
            </w:r>
            <w:r w:rsidR="00922E23">
              <w:rPr>
                <w:webHidden/>
              </w:rPr>
            </w:r>
            <w:r w:rsidR="00922E23">
              <w:rPr>
                <w:webHidden/>
              </w:rPr>
              <w:fldChar w:fldCharType="separate"/>
            </w:r>
            <w:r w:rsidR="00446306">
              <w:rPr>
                <w:webHidden/>
              </w:rPr>
              <w:t>2</w:t>
            </w:r>
            <w:r w:rsidR="00922E23">
              <w:rPr>
                <w:webHidden/>
              </w:rPr>
              <w:fldChar w:fldCharType="end"/>
            </w:r>
          </w:hyperlink>
          <w:r w:rsidR="00E1188B">
            <w:t>5</w:t>
          </w:r>
        </w:p>
        <w:p w:rsidR="005C6271" w:rsidRDefault="00351BE9">
          <w:pPr>
            <w:pStyle w:val="TOC1"/>
            <w:rPr>
              <w:rFonts w:eastAsiaTheme="minorEastAsia"/>
            </w:rPr>
          </w:pPr>
          <w:hyperlink w:anchor="_Toc367692784" w:history="1">
            <w:r w:rsidR="005C6271" w:rsidRPr="00C448AD">
              <w:rPr>
                <w:rStyle w:val="Hyperlink"/>
              </w:rPr>
              <w:t>PRÉSENTATION  DU CYCLE DE LA COMPÉTENCE POUR LA VIE</w:t>
            </w:r>
            <w:r w:rsidR="005C6271">
              <w:rPr>
                <w:webHidden/>
              </w:rPr>
              <w:tab/>
            </w:r>
            <w:r w:rsidR="00922E23">
              <w:rPr>
                <w:webHidden/>
              </w:rPr>
              <w:fldChar w:fldCharType="begin"/>
            </w:r>
            <w:r w:rsidR="005C6271">
              <w:rPr>
                <w:webHidden/>
              </w:rPr>
              <w:instrText xml:space="preserve"> PAGEREF _Toc367692784 \h </w:instrText>
            </w:r>
            <w:r w:rsidR="00922E23">
              <w:rPr>
                <w:webHidden/>
              </w:rPr>
            </w:r>
            <w:r w:rsidR="00922E23">
              <w:rPr>
                <w:webHidden/>
              </w:rPr>
              <w:fldChar w:fldCharType="separate"/>
            </w:r>
            <w:r w:rsidR="00446306">
              <w:rPr>
                <w:webHidden/>
              </w:rPr>
              <w:t>3</w:t>
            </w:r>
            <w:r w:rsidR="00922E23">
              <w:rPr>
                <w:webHidden/>
              </w:rPr>
              <w:fldChar w:fldCharType="end"/>
            </w:r>
          </w:hyperlink>
        </w:p>
        <w:p w:rsidR="005C6271" w:rsidRDefault="00351BE9" w:rsidP="004F5491">
          <w:pPr>
            <w:pStyle w:val="TOC2"/>
            <w:rPr>
              <w:color w:val="auto"/>
              <w:lang w:eastAsia="fr-BE"/>
            </w:rPr>
          </w:pPr>
          <w:hyperlink w:anchor="_Toc367692785" w:history="1">
            <w:r w:rsidR="005C6271" w:rsidRPr="00C448AD">
              <w:rPr>
                <w:rStyle w:val="Hyperlink"/>
              </w:rPr>
              <w:t>1 QUI SOMMES-NOUS? PREMIERE RENCONTRE AVEC LA COMMUNAUTE</w:t>
            </w:r>
            <w:r w:rsidR="005C6271">
              <w:rPr>
                <w:webHidden/>
              </w:rPr>
              <w:tab/>
            </w:r>
            <w:r w:rsidR="00922E23">
              <w:rPr>
                <w:webHidden/>
              </w:rPr>
              <w:fldChar w:fldCharType="begin"/>
            </w:r>
            <w:r w:rsidR="005C6271">
              <w:rPr>
                <w:webHidden/>
              </w:rPr>
              <w:instrText xml:space="preserve"> PAGEREF _Toc367692785 \h </w:instrText>
            </w:r>
            <w:r w:rsidR="00922E23">
              <w:rPr>
                <w:webHidden/>
              </w:rPr>
            </w:r>
            <w:r w:rsidR="00922E23">
              <w:rPr>
                <w:webHidden/>
              </w:rPr>
              <w:fldChar w:fldCharType="separate"/>
            </w:r>
            <w:r w:rsidR="00446306">
              <w:rPr>
                <w:webHidden/>
              </w:rPr>
              <w:t>5</w:t>
            </w:r>
            <w:r w:rsidR="00922E23">
              <w:rPr>
                <w:webHidden/>
              </w:rPr>
              <w:fldChar w:fldCharType="end"/>
            </w:r>
          </w:hyperlink>
        </w:p>
        <w:p w:rsidR="005C6271" w:rsidRDefault="00351BE9">
          <w:pPr>
            <w:pStyle w:val="TOC3"/>
            <w:rPr>
              <w:lang w:eastAsia="fr-BE"/>
            </w:rPr>
          </w:pPr>
          <w:hyperlink w:anchor="_Toc367692786" w:history="1">
            <w:r w:rsidR="005C6271" w:rsidRPr="00C448AD">
              <w:rPr>
                <w:rStyle w:val="Hyperlink"/>
              </w:rPr>
              <w:t>Réflexions sur cette étape du processus</w:t>
            </w:r>
            <w:r w:rsidR="005C6271">
              <w:rPr>
                <w:webHidden/>
              </w:rPr>
              <w:tab/>
            </w:r>
            <w:r w:rsidR="00922E23">
              <w:rPr>
                <w:webHidden/>
              </w:rPr>
              <w:fldChar w:fldCharType="begin"/>
            </w:r>
            <w:r w:rsidR="005C6271">
              <w:rPr>
                <w:webHidden/>
              </w:rPr>
              <w:instrText xml:space="preserve"> PAGEREF _Toc367692786 \h </w:instrText>
            </w:r>
            <w:r w:rsidR="00922E23">
              <w:rPr>
                <w:webHidden/>
              </w:rPr>
            </w:r>
            <w:r w:rsidR="00922E23">
              <w:rPr>
                <w:webHidden/>
              </w:rPr>
              <w:fldChar w:fldCharType="separate"/>
            </w:r>
            <w:r w:rsidR="00446306">
              <w:rPr>
                <w:webHidden/>
              </w:rPr>
              <w:t>6</w:t>
            </w:r>
            <w:r w:rsidR="00922E23">
              <w:rPr>
                <w:webHidden/>
              </w:rPr>
              <w:fldChar w:fldCharType="end"/>
            </w:r>
          </w:hyperlink>
        </w:p>
        <w:p w:rsidR="005C6271" w:rsidRDefault="00351BE9">
          <w:pPr>
            <w:pStyle w:val="TOC3"/>
            <w:rPr>
              <w:lang w:eastAsia="fr-BE"/>
            </w:rPr>
          </w:pPr>
          <w:hyperlink w:anchor="_Toc367692787" w:history="1">
            <w:r w:rsidR="005C6271" w:rsidRPr="00C448AD">
              <w:rPr>
                <w:rStyle w:val="Hyperlink"/>
              </w:rPr>
              <w:t>SALT :</w:t>
            </w:r>
            <w:r w:rsidR="005C6271">
              <w:rPr>
                <w:webHidden/>
              </w:rPr>
              <w:tab/>
            </w:r>
            <w:r w:rsidR="00922E23">
              <w:rPr>
                <w:webHidden/>
              </w:rPr>
              <w:fldChar w:fldCharType="begin"/>
            </w:r>
            <w:r w:rsidR="005C6271">
              <w:rPr>
                <w:webHidden/>
              </w:rPr>
              <w:instrText xml:space="preserve"> PAGEREF _Toc367692787 \h </w:instrText>
            </w:r>
            <w:r w:rsidR="00922E23">
              <w:rPr>
                <w:webHidden/>
              </w:rPr>
            </w:r>
            <w:r w:rsidR="00922E23">
              <w:rPr>
                <w:webHidden/>
              </w:rPr>
              <w:fldChar w:fldCharType="separate"/>
            </w:r>
            <w:r w:rsidR="00446306">
              <w:rPr>
                <w:webHidden/>
              </w:rPr>
              <w:t>8</w:t>
            </w:r>
            <w:r w:rsidR="00922E23">
              <w:rPr>
                <w:webHidden/>
              </w:rPr>
              <w:fldChar w:fldCharType="end"/>
            </w:r>
          </w:hyperlink>
        </w:p>
        <w:p w:rsidR="005C6271" w:rsidRDefault="00351BE9" w:rsidP="004F5491">
          <w:pPr>
            <w:pStyle w:val="TOC2"/>
            <w:rPr>
              <w:color w:val="auto"/>
              <w:lang w:eastAsia="fr-BE"/>
            </w:rPr>
          </w:pPr>
          <w:hyperlink w:anchor="_Toc367692788" w:history="1">
            <w:r w:rsidR="005C6271" w:rsidRPr="00C448AD">
              <w:rPr>
                <w:rStyle w:val="Hyperlink"/>
              </w:rPr>
              <w:t>2 OÙ VOULONS-NOUS ALLER ?  CONSTRUCTION DU RÊVE</w:t>
            </w:r>
            <w:r w:rsidR="005C6271">
              <w:rPr>
                <w:webHidden/>
              </w:rPr>
              <w:tab/>
            </w:r>
            <w:r w:rsidR="00922E23">
              <w:rPr>
                <w:webHidden/>
              </w:rPr>
              <w:fldChar w:fldCharType="begin"/>
            </w:r>
            <w:r w:rsidR="005C6271">
              <w:rPr>
                <w:webHidden/>
              </w:rPr>
              <w:instrText xml:space="preserve"> PAGEREF _Toc367692788 \h </w:instrText>
            </w:r>
            <w:r w:rsidR="00922E23">
              <w:rPr>
                <w:webHidden/>
              </w:rPr>
            </w:r>
            <w:r w:rsidR="00922E23">
              <w:rPr>
                <w:webHidden/>
              </w:rPr>
              <w:fldChar w:fldCharType="separate"/>
            </w:r>
            <w:r w:rsidR="00446306">
              <w:rPr>
                <w:webHidden/>
              </w:rPr>
              <w:t>9</w:t>
            </w:r>
            <w:r w:rsidR="00922E23">
              <w:rPr>
                <w:webHidden/>
              </w:rPr>
              <w:fldChar w:fldCharType="end"/>
            </w:r>
          </w:hyperlink>
        </w:p>
        <w:p w:rsidR="005C6271" w:rsidRDefault="00351BE9">
          <w:pPr>
            <w:pStyle w:val="TOC3"/>
            <w:rPr>
              <w:lang w:eastAsia="fr-BE"/>
            </w:rPr>
          </w:pPr>
          <w:hyperlink w:anchor="_Toc367692789" w:history="1">
            <w:r w:rsidR="005C6271" w:rsidRPr="00C448AD">
              <w:rPr>
                <w:rStyle w:val="Hyperlink"/>
              </w:rPr>
              <w:t>Les étapes de la facilitation du processus</w:t>
            </w:r>
            <w:r w:rsidR="005C6271">
              <w:rPr>
                <w:webHidden/>
              </w:rPr>
              <w:tab/>
            </w:r>
            <w:r w:rsidR="00922E23">
              <w:rPr>
                <w:webHidden/>
              </w:rPr>
              <w:fldChar w:fldCharType="begin"/>
            </w:r>
            <w:r w:rsidR="005C6271">
              <w:rPr>
                <w:webHidden/>
              </w:rPr>
              <w:instrText xml:space="preserve"> PAGEREF _Toc367692789 \h </w:instrText>
            </w:r>
            <w:r w:rsidR="00922E23">
              <w:rPr>
                <w:webHidden/>
              </w:rPr>
            </w:r>
            <w:r w:rsidR="00922E23">
              <w:rPr>
                <w:webHidden/>
              </w:rPr>
              <w:fldChar w:fldCharType="separate"/>
            </w:r>
            <w:r w:rsidR="00446306">
              <w:rPr>
                <w:webHidden/>
              </w:rPr>
              <w:t>9</w:t>
            </w:r>
            <w:r w:rsidR="00922E23">
              <w:rPr>
                <w:webHidden/>
              </w:rPr>
              <w:fldChar w:fldCharType="end"/>
            </w:r>
          </w:hyperlink>
        </w:p>
        <w:p w:rsidR="005C6271" w:rsidRDefault="00351BE9" w:rsidP="004F5491">
          <w:pPr>
            <w:pStyle w:val="TOC2"/>
            <w:rPr>
              <w:color w:val="auto"/>
              <w:lang w:eastAsia="fr-BE"/>
            </w:rPr>
          </w:pPr>
          <w:hyperlink w:anchor="_Toc367692790" w:history="1">
            <w:r w:rsidR="005C6271" w:rsidRPr="00C448AD">
              <w:rPr>
                <w:rStyle w:val="Hyperlink"/>
              </w:rPr>
              <w:t>3 DÉGAGEONS LES PRATIQUES À PARTIR DU RÊVE</w:t>
            </w:r>
            <w:r w:rsidR="005C6271">
              <w:rPr>
                <w:webHidden/>
              </w:rPr>
              <w:tab/>
            </w:r>
            <w:r w:rsidR="00922E23">
              <w:rPr>
                <w:webHidden/>
              </w:rPr>
              <w:fldChar w:fldCharType="begin"/>
            </w:r>
            <w:r w:rsidR="005C6271">
              <w:rPr>
                <w:webHidden/>
              </w:rPr>
              <w:instrText xml:space="preserve"> PAGEREF _Toc367692790 \h </w:instrText>
            </w:r>
            <w:r w:rsidR="00922E23">
              <w:rPr>
                <w:webHidden/>
              </w:rPr>
            </w:r>
            <w:r w:rsidR="00922E23">
              <w:rPr>
                <w:webHidden/>
              </w:rPr>
              <w:fldChar w:fldCharType="separate"/>
            </w:r>
            <w:r w:rsidR="00446306">
              <w:rPr>
                <w:webHidden/>
              </w:rPr>
              <w:t>1</w:t>
            </w:r>
            <w:r w:rsidR="00922E23">
              <w:rPr>
                <w:webHidden/>
              </w:rPr>
              <w:fldChar w:fldCharType="end"/>
            </w:r>
          </w:hyperlink>
          <w:r w:rsidR="008A3F23">
            <w:t>2</w:t>
          </w:r>
        </w:p>
        <w:p w:rsidR="005C6271" w:rsidRDefault="00351BE9" w:rsidP="004F5491">
          <w:pPr>
            <w:pStyle w:val="TOC2"/>
            <w:rPr>
              <w:color w:val="auto"/>
              <w:lang w:eastAsia="fr-BE"/>
            </w:rPr>
          </w:pPr>
          <w:hyperlink w:anchor="_Toc367692791" w:history="1">
            <w:r w:rsidR="005C6271" w:rsidRPr="00C448AD">
              <w:rPr>
                <w:rStyle w:val="Hyperlink"/>
              </w:rPr>
              <w:t>4OU EN SOMMES-NOUS ?AUTO-ÉVALUATION</w:t>
            </w:r>
            <w:r w:rsidR="005C6271">
              <w:rPr>
                <w:webHidden/>
              </w:rPr>
              <w:tab/>
            </w:r>
            <w:r w:rsidR="00922E23">
              <w:rPr>
                <w:webHidden/>
              </w:rPr>
              <w:fldChar w:fldCharType="begin"/>
            </w:r>
            <w:r w:rsidR="005C6271">
              <w:rPr>
                <w:webHidden/>
              </w:rPr>
              <w:instrText xml:space="preserve"> PAGEREF _Toc367692791 \h </w:instrText>
            </w:r>
            <w:r w:rsidR="00922E23">
              <w:rPr>
                <w:webHidden/>
              </w:rPr>
            </w:r>
            <w:r w:rsidR="00922E23">
              <w:rPr>
                <w:webHidden/>
              </w:rPr>
              <w:fldChar w:fldCharType="separate"/>
            </w:r>
            <w:r w:rsidR="00446306">
              <w:rPr>
                <w:webHidden/>
              </w:rPr>
              <w:t>12</w:t>
            </w:r>
            <w:r w:rsidR="00922E23">
              <w:rPr>
                <w:webHidden/>
              </w:rPr>
              <w:fldChar w:fldCharType="end"/>
            </w:r>
          </w:hyperlink>
        </w:p>
        <w:p w:rsidR="005C6271" w:rsidRDefault="00351BE9">
          <w:pPr>
            <w:pStyle w:val="TOC3"/>
            <w:rPr>
              <w:lang w:eastAsia="fr-BE"/>
            </w:rPr>
          </w:pPr>
          <w:hyperlink w:anchor="_Toc367692792" w:history="1">
            <w:r w:rsidR="005C6271" w:rsidRPr="00C448AD">
              <w:rPr>
                <w:rStyle w:val="Hyperlink"/>
              </w:rPr>
              <w:t>Les étapes de la facilitation du processus</w:t>
            </w:r>
            <w:r w:rsidR="005C6271">
              <w:rPr>
                <w:webHidden/>
              </w:rPr>
              <w:tab/>
            </w:r>
            <w:r w:rsidR="00922E23">
              <w:rPr>
                <w:webHidden/>
              </w:rPr>
              <w:fldChar w:fldCharType="begin"/>
            </w:r>
            <w:r w:rsidR="005C6271">
              <w:rPr>
                <w:webHidden/>
              </w:rPr>
              <w:instrText xml:space="preserve"> PAGEREF _Toc367692792 \h </w:instrText>
            </w:r>
            <w:r w:rsidR="00922E23">
              <w:rPr>
                <w:webHidden/>
              </w:rPr>
            </w:r>
            <w:r w:rsidR="00922E23">
              <w:rPr>
                <w:webHidden/>
              </w:rPr>
              <w:fldChar w:fldCharType="separate"/>
            </w:r>
            <w:r w:rsidR="00446306">
              <w:rPr>
                <w:webHidden/>
              </w:rPr>
              <w:t>12</w:t>
            </w:r>
            <w:r w:rsidR="00922E23">
              <w:rPr>
                <w:webHidden/>
              </w:rPr>
              <w:fldChar w:fldCharType="end"/>
            </w:r>
          </w:hyperlink>
        </w:p>
        <w:p w:rsidR="005C6271" w:rsidRDefault="00351BE9" w:rsidP="004F5491">
          <w:pPr>
            <w:pStyle w:val="TOC2"/>
            <w:rPr>
              <w:color w:val="auto"/>
              <w:lang w:eastAsia="fr-BE"/>
            </w:rPr>
          </w:pPr>
          <w:hyperlink w:anchor="_Toc367692793" w:history="1">
            <w:r w:rsidR="005C6271" w:rsidRPr="00C448AD">
              <w:rPr>
                <w:rStyle w:val="Hyperlink"/>
              </w:rPr>
              <w:t>5 AGISSONS. CHOIX DES 3 PRIORITÉS, PLAN D’ACTION AVEC MESURE DU CHANGEMENT</w:t>
            </w:r>
            <w:r w:rsidR="005C6271">
              <w:rPr>
                <w:webHidden/>
              </w:rPr>
              <w:tab/>
            </w:r>
            <w:r w:rsidR="00922E23">
              <w:rPr>
                <w:webHidden/>
              </w:rPr>
              <w:fldChar w:fldCharType="begin"/>
            </w:r>
            <w:r w:rsidR="005C6271">
              <w:rPr>
                <w:webHidden/>
              </w:rPr>
              <w:instrText xml:space="preserve"> PAGEREF _Toc367692793 \h </w:instrText>
            </w:r>
            <w:r w:rsidR="00922E23">
              <w:rPr>
                <w:webHidden/>
              </w:rPr>
            </w:r>
            <w:r w:rsidR="00922E23">
              <w:rPr>
                <w:webHidden/>
              </w:rPr>
              <w:fldChar w:fldCharType="separate"/>
            </w:r>
            <w:r w:rsidR="00446306">
              <w:rPr>
                <w:webHidden/>
              </w:rPr>
              <w:t>14</w:t>
            </w:r>
            <w:r w:rsidR="00922E23">
              <w:rPr>
                <w:webHidden/>
              </w:rPr>
              <w:fldChar w:fldCharType="end"/>
            </w:r>
          </w:hyperlink>
        </w:p>
        <w:p w:rsidR="005C6271" w:rsidRDefault="00351BE9" w:rsidP="004F5491">
          <w:pPr>
            <w:pStyle w:val="TOC2"/>
            <w:rPr>
              <w:color w:val="auto"/>
              <w:lang w:eastAsia="fr-BE"/>
            </w:rPr>
          </w:pPr>
          <w:hyperlink w:anchor="_Toc367692794" w:history="1">
            <w:r w:rsidR="005C6271" w:rsidRPr="00C448AD">
              <w:rPr>
                <w:rStyle w:val="Hyperlink"/>
              </w:rPr>
              <w:t>6 FAISONS-LE ! Mise en route et suivi du plan d’action</w:t>
            </w:r>
            <w:r w:rsidR="005C6271">
              <w:rPr>
                <w:webHidden/>
              </w:rPr>
              <w:tab/>
            </w:r>
            <w:r w:rsidR="00922E23">
              <w:rPr>
                <w:webHidden/>
              </w:rPr>
              <w:fldChar w:fldCharType="begin"/>
            </w:r>
            <w:r w:rsidR="005C6271">
              <w:rPr>
                <w:webHidden/>
              </w:rPr>
              <w:instrText xml:space="preserve"> PAGEREF _Toc367692794 \h </w:instrText>
            </w:r>
            <w:r w:rsidR="00922E23">
              <w:rPr>
                <w:webHidden/>
              </w:rPr>
            </w:r>
            <w:r w:rsidR="00922E23">
              <w:rPr>
                <w:webHidden/>
              </w:rPr>
              <w:fldChar w:fldCharType="separate"/>
            </w:r>
            <w:r w:rsidR="00446306">
              <w:rPr>
                <w:webHidden/>
              </w:rPr>
              <w:t>1</w:t>
            </w:r>
            <w:r w:rsidR="00922E23">
              <w:rPr>
                <w:webHidden/>
              </w:rPr>
              <w:fldChar w:fldCharType="end"/>
            </w:r>
          </w:hyperlink>
          <w:r w:rsidR="008A3F23">
            <w:t>7</w:t>
          </w:r>
        </w:p>
        <w:p w:rsidR="005C6271" w:rsidRDefault="00351BE9" w:rsidP="004F5491">
          <w:pPr>
            <w:pStyle w:val="TOC2"/>
            <w:rPr>
              <w:color w:val="auto"/>
              <w:lang w:eastAsia="fr-BE"/>
            </w:rPr>
          </w:pPr>
          <w:hyperlink w:anchor="_Toc367692795" w:history="1">
            <w:r w:rsidR="005C6271" w:rsidRPr="00C448AD">
              <w:rPr>
                <w:rStyle w:val="Hyperlink"/>
              </w:rPr>
              <w:t>7 OU SOMMES-NOUS ARRIVES ? QU’AVONS-NOUS APPRIS ? QU’AVONS-NOUS A PARTAGER ?</w:t>
            </w:r>
            <w:r w:rsidR="005C6271">
              <w:rPr>
                <w:webHidden/>
              </w:rPr>
              <w:tab/>
            </w:r>
            <w:r w:rsidR="00922E23">
              <w:rPr>
                <w:webHidden/>
              </w:rPr>
              <w:fldChar w:fldCharType="begin"/>
            </w:r>
            <w:r w:rsidR="005C6271">
              <w:rPr>
                <w:webHidden/>
              </w:rPr>
              <w:instrText xml:space="preserve"> PAGEREF _Toc367692795 \h </w:instrText>
            </w:r>
            <w:r w:rsidR="00922E23">
              <w:rPr>
                <w:webHidden/>
              </w:rPr>
            </w:r>
            <w:r w:rsidR="00922E23">
              <w:rPr>
                <w:webHidden/>
              </w:rPr>
              <w:fldChar w:fldCharType="separate"/>
            </w:r>
            <w:r w:rsidR="00446306">
              <w:rPr>
                <w:webHidden/>
              </w:rPr>
              <w:t>1</w:t>
            </w:r>
            <w:r w:rsidR="008A3F23">
              <w:rPr>
                <w:webHidden/>
              </w:rPr>
              <w:t>7</w:t>
            </w:r>
            <w:r w:rsidR="00922E23">
              <w:rPr>
                <w:webHidden/>
              </w:rPr>
              <w:fldChar w:fldCharType="end"/>
            </w:r>
          </w:hyperlink>
        </w:p>
        <w:p w:rsidR="005C6271" w:rsidRDefault="00351BE9">
          <w:pPr>
            <w:pStyle w:val="TOC3"/>
            <w:rPr>
              <w:lang w:eastAsia="fr-BE"/>
            </w:rPr>
          </w:pPr>
          <w:hyperlink w:anchor="_Toc367692796" w:history="1">
            <w:r w:rsidR="005C6271" w:rsidRPr="00C448AD">
              <w:rPr>
                <w:rStyle w:val="Hyperlink"/>
              </w:rPr>
              <w:t>Comment s’élabore une perle du savoir ?</w:t>
            </w:r>
            <w:r w:rsidR="005C6271">
              <w:rPr>
                <w:webHidden/>
              </w:rPr>
              <w:tab/>
            </w:r>
            <w:r w:rsidR="00922E23">
              <w:rPr>
                <w:webHidden/>
              </w:rPr>
              <w:fldChar w:fldCharType="begin"/>
            </w:r>
            <w:r w:rsidR="005C6271">
              <w:rPr>
                <w:webHidden/>
              </w:rPr>
              <w:instrText xml:space="preserve"> PAGEREF _Toc367692796 \h </w:instrText>
            </w:r>
            <w:r w:rsidR="00922E23">
              <w:rPr>
                <w:webHidden/>
              </w:rPr>
            </w:r>
            <w:r w:rsidR="00922E23">
              <w:rPr>
                <w:webHidden/>
              </w:rPr>
              <w:fldChar w:fldCharType="separate"/>
            </w:r>
            <w:r w:rsidR="00446306">
              <w:rPr>
                <w:webHidden/>
              </w:rPr>
              <w:t>1</w:t>
            </w:r>
            <w:r w:rsidR="00922E23">
              <w:rPr>
                <w:webHidden/>
              </w:rPr>
              <w:fldChar w:fldCharType="end"/>
            </w:r>
          </w:hyperlink>
          <w:r w:rsidR="008A3F23">
            <w:t>8</w:t>
          </w:r>
        </w:p>
        <w:p w:rsidR="005C6271" w:rsidRDefault="00351BE9">
          <w:pPr>
            <w:pStyle w:val="TOC1"/>
            <w:rPr>
              <w:rFonts w:eastAsiaTheme="minorEastAsia"/>
            </w:rPr>
          </w:pPr>
          <w:hyperlink w:anchor="_Toc367692797" w:history="1">
            <w:r w:rsidR="005C6271" w:rsidRPr="00C448AD">
              <w:rPr>
                <w:rStyle w:val="Hyperlink"/>
              </w:rPr>
              <w:t>NOTRE METIER DE FACILITATEUR</w:t>
            </w:r>
            <w:r w:rsidR="005C6271">
              <w:rPr>
                <w:webHidden/>
              </w:rPr>
              <w:tab/>
            </w:r>
            <w:r w:rsidR="00922E23">
              <w:rPr>
                <w:webHidden/>
              </w:rPr>
              <w:fldChar w:fldCharType="begin"/>
            </w:r>
            <w:r w:rsidR="005C6271">
              <w:rPr>
                <w:webHidden/>
              </w:rPr>
              <w:instrText xml:space="preserve"> PAGEREF _Toc367692797 \h </w:instrText>
            </w:r>
            <w:r w:rsidR="00922E23">
              <w:rPr>
                <w:webHidden/>
              </w:rPr>
            </w:r>
            <w:r w:rsidR="00922E23">
              <w:rPr>
                <w:webHidden/>
              </w:rPr>
              <w:fldChar w:fldCharType="separate"/>
            </w:r>
            <w:r w:rsidR="00446306">
              <w:rPr>
                <w:webHidden/>
              </w:rPr>
              <w:t>1</w:t>
            </w:r>
            <w:r w:rsidR="00922E23">
              <w:rPr>
                <w:webHidden/>
              </w:rPr>
              <w:fldChar w:fldCharType="end"/>
            </w:r>
          </w:hyperlink>
          <w:r w:rsidR="008A3F23">
            <w:t>9</w:t>
          </w:r>
        </w:p>
        <w:p w:rsidR="005C6271" w:rsidRDefault="00351BE9">
          <w:pPr>
            <w:pStyle w:val="TOC1"/>
            <w:rPr>
              <w:rFonts w:eastAsiaTheme="minorEastAsia"/>
            </w:rPr>
          </w:pPr>
          <w:hyperlink w:anchor="_Toc367692798" w:history="1">
            <w:r w:rsidR="005C6271" w:rsidRPr="00C448AD">
              <w:rPr>
                <w:rStyle w:val="Hyperlink"/>
              </w:rPr>
              <w:t>BELCOMPETENCE ET CONSTELLATION</w:t>
            </w:r>
            <w:r w:rsidR="005C6271">
              <w:rPr>
                <w:webHidden/>
              </w:rPr>
              <w:tab/>
            </w:r>
            <w:r w:rsidR="008A3F23">
              <w:rPr>
                <w:webHidden/>
              </w:rPr>
              <w:t>2</w:t>
            </w:r>
            <w:r w:rsidR="00922E23">
              <w:rPr>
                <w:webHidden/>
              </w:rPr>
              <w:fldChar w:fldCharType="begin"/>
            </w:r>
            <w:r w:rsidR="005C6271">
              <w:rPr>
                <w:webHidden/>
              </w:rPr>
              <w:instrText xml:space="preserve"> PAGEREF _Toc367692798 \h </w:instrText>
            </w:r>
            <w:r w:rsidR="00922E23">
              <w:rPr>
                <w:webHidden/>
              </w:rPr>
            </w:r>
            <w:r w:rsidR="00922E23">
              <w:rPr>
                <w:webHidden/>
              </w:rPr>
              <w:fldChar w:fldCharType="separate"/>
            </w:r>
            <w:r w:rsidR="00446306">
              <w:rPr>
                <w:webHidden/>
              </w:rPr>
              <w:t>1</w:t>
            </w:r>
            <w:r w:rsidR="00922E23">
              <w:rPr>
                <w:webHidden/>
              </w:rPr>
              <w:fldChar w:fldCharType="end"/>
            </w:r>
          </w:hyperlink>
        </w:p>
        <w:p w:rsidR="005C6271" w:rsidRDefault="00351BE9">
          <w:pPr>
            <w:pStyle w:val="TOC1"/>
            <w:rPr>
              <w:rFonts w:eastAsiaTheme="minorEastAsia"/>
            </w:rPr>
          </w:pPr>
          <w:hyperlink w:anchor="_Toc367692799" w:history="1">
            <w:r w:rsidR="005C6271" w:rsidRPr="00C448AD">
              <w:rPr>
                <w:rStyle w:val="Hyperlink"/>
              </w:rPr>
              <w:t>ANNEXES</w:t>
            </w:r>
            <w:r w:rsidR="005C6271">
              <w:rPr>
                <w:webHidden/>
              </w:rPr>
              <w:tab/>
            </w:r>
            <w:r w:rsidR="00922E23">
              <w:rPr>
                <w:webHidden/>
              </w:rPr>
              <w:fldChar w:fldCharType="begin"/>
            </w:r>
            <w:r w:rsidR="005C6271">
              <w:rPr>
                <w:webHidden/>
              </w:rPr>
              <w:instrText xml:space="preserve"> PAGEREF _Toc367692799 \h </w:instrText>
            </w:r>
            <w:r w:rsidR="00922E23">
              <w:rPr>
                <w:webHidden/>
              </w:rPr>
            </w:r>
            <w:r w:rsidR="00922E23">
              <w:rPr>
                <w:webHidden/>
              </w:rPr>
              <w:fldChar w:fldCharType="separate"/>
            </w:r>
            <w:r w:rsidR="00446306">
              <w:rPr>
                <w:webHidden/>
              </w:rPr>
              <w:t>2</w:t>
            </w:r>
            <w:r w:rsidR="00922E23">
              <w:rPr>
                <w:webHidden/>
              </w:rPr>
              <w:fldChar w:fldCharType="end"/>
            </w:r>
          </w:hyperlink>
          <w:r w:rsidR="00E1188B">
            <w:t>4</w:t>
          </w:r>
        </w:p>
        <w:p w:rsidR="005C6271" w:rsidRDefault="00351BE9" w:rsidP="004F5491">
          <w:pPr>
            <w:pStyle w:val="TOC2"/>
            <w:rPr>
              <w:color w:val="auto"/>
              <w:lang w:eastAsia="fr-BE"/>
            </w:rPr>
          </w:pPr>
          <w:hyperlink w:anchor="_Toc367692800" w:history="1">
            <w:r w:rsidR="005C6271" w:rsidRPr="00C448AD">
              <w:rPr>
                <w:rStyle w:val="Hyperlink"/>
                <w:rFonts w:eastAsia="Times New Roman"/>
                <w:lang w:eastAsia="fr-BE"/>
              </w:rPr>
              <w:t>Exemples de pratiques</w:t>
            </w:r>
            <w:r w:rsidR="005C6271">
              <w:rPr>
                <w:webHidden/>
              </w:rPr>
              <w:tab/>
            </w:r>
            <w:r w:rsidR="00922E23">
              <w:rPr>
                <w:webHidden/>
              </w:rPr>
              <w:fldChar w:fldCharType="begin"/>
            </w:r>
            <w:r w:rsidR="005C6271">
              <w:rPr>
                <w:webHidden/>
              </w:rPr>
              <w:instrText xml:space="preserve"> PAGEREF _Toc367692800 \h </w:instrText>
            </w:r>
            <w:r w:rsidR="00922E23">
              <w:rPr>
                <w:webHidden/>
              </w:rPr>
            </w:r>
            <w:r w:rsidR="00922E23">
              <w:rPr>
                <w:webHidden/>
              </w:rPr>
              <w:fldChar w:fldCharType="separate"/>
            </w:r>
            <w:r w:rsidR="00446306">
              <w:rPr>
                <w:webHidden/>
              </w:rPr>
              <w:t>2</w:t>
            </w:r>
            <w:r w:rsidR="00922E23">
              <w:rPr>
                <w:webHidden/>
              </w:rPr>
              <w:fldChar w:fldCharType="end"/>
            </w:r>
          </w:hyperlink>
          <w:r w:rsidR="00E1188B">
            <w:t>4</w:t>
          </w:r>
        </w:p>
        <w:p w:rsidR="004F5491" w:rsidRDefault="00351BE9" w:rsidP="004F5491">
          <w:pPr>
            <w:pStyle w:val="TOC2"/>
          </w:pPr>
          <w:hyperlink w:anchor="_Toc367692801" w:history="1">
            <w:r w:rsidR="005C6271" w:rsidRPr="00C448AD">
              <w:rPr>
                <w:rStyle w:val="Hyperlink"/>
                <w:rFonts w:eastAsia="Times New Roman"/>
              </w:rPr>
              <w:t>Agenda pédagogique</w:t>
            </w:r>
            <w:r w:rsidR="005C6271">
              <w:rPr>
                <w:webHidden/>
              </w:rPr>
              <w:tab/>
            </w:r>
            <w:r w:rsidR="00922E23">
              <w:rPr>
                <w:webHidden/>
              </w:rPr>
              <w:fldChar w:fldCharType="begin"/>
            </w:r>
            <w:r w:rsidR="005C6271">
              <w:rPr>
                <w:webHidden/>
              </w:rPr>
              <w:instrText xml:space="preserve"> PAGEREF _Toc367692801 \h </w:instrText>
            </w:r>
            <w:r w:rsidR="00922E23">
              <w:rPr>
                <w:webHidden/>
              </w:rPr>
            </w:r>
            <w:r w:rsidR="00922E23">
              <w:rPr>
                <w:webHidden/>
              </w:rPr>
              <w:fldChar w:fldCharType="separate"/>
            </w:r>
            <w:r w:rsidR="00446306">
              <w:rPr>
                <w:webHidden/>
              </w:rPr>
              <w:t>2</w:t>
            </w:r>
            <w:r w:rsidR="00922E23">
              <w:rPr>
                <w:webHidden/>
              </w:rPr>
              <w:fldChar w:fldCharType="end"/>
            </w:r>
          </w:hyperlink>
          <w:r w:rsidR="00E1188B">
            <w:t>8</w:t>
          </w:r>
        </w:p>
        <w:p w:rsidR="004F5491" w:rsidRPr="004F5491" w:rsidRDefault="004F5491" w:rsidP="004F5491">
          <w:pPr>
            <w:pStyle w:val="TOC2"/>
            <w:rPr>
              <w:sz w:val="22"/>
              <w:szCs w:val="22"/>
            </w:rPr>
          </w:pPr>
          <w:r>
            <w:t>Brise-glaces……………………………………………………………………………………………………………………..2</w:t>
          </w:r>
          <w:r w:rsidR="00E1188B">
            <w:t>5</w:t>
          </w:r>
        </w:p>
        <w:p w:rsidR="00346F65" w:rsidRPr="00346F65" w:rsidRDefault="00922E23" w:rsidP="00346F65">
          <w:pPr>
            <w:spacing w:after="0" w:line="360" w:lineRule="auto"/>
          </w:pPr>
          <w:r w:rsidRPr="00E8301F">
            <w:fldChar w:fldCharType="end"/>
          </w:r>
        </w:p>
      </w:sdtContent>
    </w:sdt>
    <w:bookmarkStart w:id="1" w:name="_Toc367692781" w:displacedByCustomXml="prev"/>
    <w:p w:rsidR="00346F65" w:rsidRDefault="00346F65" w:rsidP="00346F65">
      <w:pPr>
        <w:spacing w:after="0" w:line="360" w:lineRule="auto"/>
        <w:rPr>
          <w:rFonts w:eastAsia="Times New Roman"/>
          <w:lang w:eastAsia="fr-BE"/>
        </w:rPr>
      </w:pPr>
    </w:p>
    <w:p w:rsidR="00346F65" w:rsidRDefault="00346F65" w:rsidP="00346F65">
      <w:pPr>
        <w:rPr>
          <w:b/>
          <w:sz w:val="28"/>
          <w:szCs w:val="28"/>
          <w:lang w:eastAsia="fr-BE"/>
        </w:rPr>
      </w:pPr>
    </w:p>
    <w:p w:rsidR="00346F65" w:rsidRDefault="00346F65" w:rsidP="00346F65">
      <w:pPr>
        <w:rPr>
          <w:b/>
          <w:sz w:val="28"/>
          <w:szCs w:val="28"/>
          <w:lang w:eastAsia="fr-BE"/>
        </w:rPr>
      </w:pPr>
    </w:p>
    <w:p w:rsidR="00346F65" w:rsidRDefault="00346F65" w:rsidP="00346F65">
      <w:pPr>
        <w:rPr>
          <w:b/>
          <w:sz w:val="28"/>
          <w:szCs w:val="28"/>
          <w:lang w:eastAsia="fr-BE"/>
        </w:rPr>
      </w:pPr>
    </w:p>
    <w:p w:rsidR="00346F65" w:rsidRDefault="00346F65" w:rsidP="00346F65">
      <w:pPr>
        <w:rPr>
          <w:b/>
          <w:sz w:val="28"/>
          <w:szCs w:val="28"/>
          <w:lang w:eastAsia="fr-BE"/>
        </w:rPr>
      </w:pPr>
    </w:p>
    <w:p w:rsidR="00D4035B" w:rsidRPr="00346F65" w:rsidRDefault="00346F65" w:rsidP="00346F65">
      <w:pPr>
        <w:rPr>
          <w:b/>
          <w:sz w:val="28"/>
          <w:szCs w:val="28"/>
        </w:rPr>
      </w:pPr>
      <w:r>
        <w:rPr>
          <w:b/>
          <w:sz w:val="28"/>
          <w:szCs w:val="28"/>
          <w:lang w:eastAsia="fr-BE"/>
        </w:rPr>
        <w:lastRenderedPageBreak/>
        <w:t>I</w:t>
      </w:r>
      <w:r w:rsidR="00D4035B" w:rsidRPr="00346F65">
        <w:rPr>
          <w:b/>
          <w:sz w:val="28"/>
          <w:szCs w:val="28"/>
          <w:lang w:eastAsia="fr-BE"/>
        </w:rPr>
        <w:t>NTRODUCTION</w:t>
      </w:r>
      <w:bookmarkEnd w:id="1"/>
    </w:p>
    <w:p w:rsidR="00D4035B" w:rsidRPr="00C55B9A" w:rsidRDefault="00D4035B" w:rsidP="00D4035B">
      <w:pPr>
        <w:pStyle w:val="Heading2"/>
        <w:rPr>
          <w:rFonts w:eastAsia="Times New Roman"/>
          <w:b w:val="0"/>
          <w:lang w:eastAsia="fr-BE"/>
        </w:rPr>
      </w:pPr>
      <w:bookmarkStart w:id="2" w:name="_Toc367692782"/>
      <w:r w:rsidRPr="00C55B9A">
        <w:rPr>
          <w:rFonts w:eastAsia="Times New Roman"/>
          <w:b w:val="0"/>
          <w:lang w:eastAsia="fr-BE"/>
        </w:rPr>
        <w:t>NOTRE FAÇON DE PENSER</w:t>
      </w:r>
      <w:bookmarkEnd w:id="2"/>
    </w:p>
    <w:p w:rsidR="00D4035B" w:rsidRPr="00450FB2" w:rsidRDefault="00D4035B" w:rsidP="00D4035B">
      <w:pPr>
        <w:spacing w:before="100" w:beforeAutospacing="1" w:after="100" w:afterAutospacing="1" w:line="240" w:lineRule="auto"/>
        <w:jc w:val="both"/>
        <w:rPr>
          <w:rFonts w:eastAsia="Times New Roman" w:cs="Times New Roman"/>
          <w:b/>
          <w:bCs/>
          <w:lang w:eastAsia="fr-BE"/>
        </w:rPr>
      </w:pPr>
      <w:r>
        <w:rPr>
          <w:rFonts w:eastAsia="Times New Roman" w:cs="Times New Roman"/>
          <w:bCs/>
          <w:lang w:eastAsia="fr-BE"/>
        </w:rPr>
        <w:t xml:space="preserve">Nous avons </w:t>
      </w:r>
      <w:r w:rsidRPr="00450FB2">
        <w:rPr>
          <w:rFonts w:eastAsia="Times New Roman" w:cs="Times New Roman"/>
          <w:bCs/>
          <w:lang w:eastAsia="fr-BE"/>
        </w:rPr>
        <w:t xml:space="preserve">confiance dans les réponses locales, </w:t>
      </w:r>
      <w:r>
        <w:rPr>
          <w:rFonts w:eastAsia="Times New Roman" w:cs="Times New Roman"/>
          <w:bCs/>
          <w:lang w:eastAsia="fr-BE"/>
        </w:rPr>
        <w:t xml:space="preserve">nous faisons confiance aux communautés pour définir leurs objectifs, pour développer leurs capacités et pour prendre en main leur réponse aux défis qui se posent à elles. </w:t>
      </w:r>
      <w:r w:rsidRPr="00450FB2">
        <w:rPr>
          <w:rFonts w:eastAsia="Times New Roman" w:cs="Times New Roman"/>
          <w:lang w:eastAsia="fr-BE"/>
        </w:rPr>
        <w:t>Les questions qui préoccupent une communauté lui appartiennent. El</w:t>
      </w:r>
      <w:r>
        <w:rPr>
          <w:rFonts w:eastAsia="Times New Roman" w:cs="Times New Roman"/>
          <w:lang w:eastAsia="fr-BE"/>
        </w:rPr>
        <w:t xml:space="preserve">les ne nous appartiennent pas. </w:t>
      </w:r>
      <w:r w:rsidRPr="00450FB2">
        <w:rPr>
          <w:rFonts w:eastAsia="Times New Roman" w:cs="Times New Roman"/>
          <w:lang w:eastAsia="fr-BE"/>
        </w:rPr>
        <w:t>Nous l’encouragerons et nous la soutiendrons dans sa réponse.</w:t>
      </w:r>
    </w:p>
    <w:p w:rsidR="00346F65" w:rsidRPr="00224AD5" w:rsidRDefault="00D4035B" w:rsidP="00224AD5">
      <w:pPr>
        <w:spacing w:before="100" w:beforeAutospacing="1" w:after="100" w:afterAutospacing="1" w:line="240" w:lineRule="auto"/>
        <w:rPr>
          <w:rFonts w:eastAsia="Times New Roman" w:cs="Times New Roman"/>
          <w:lang w:eastAsia="fr-BE"/>
        </w:rPr>
      </w:pPr>
      <w:r w:rsidRPr="00450FB2">
        <w:rPr>
          <w:rFonts w:eastAsia="Times New Roman" w:cs="Times New Roman"/>
          <w:lang w:eastAsia="fr-BE"/>
        </w:rPr>
        <w:t>« Sauver le monde » est un travail difficile.</w:t>
      </w:r>
      <w:r w:rsidRPr="00450FB2">
        <w:rPr>
          <w:rFonts w:eastAsia="Times New Roman" w:cs="Times New Roman"/>
          <w:lang w:eastAsia="fr-BE"/>
        </w:rPr>
        <w:br/>
        <w:t>Lorsque nous comprenons que ce n’est pas notre travail de résoudre les problèmes des au</w:t>
      </w:r>
      <w:r>
        <w:rPr>
          <w:rFonts w:eastAsia="Times New Roman" w:cs="Times New Roman"/>
          <w:lang w:eastAsia="fr-BE"/>
        </w:rPr>
        <w:t xml:space="preserve">tres, notre vie devient facile. </w:t>
      </w:r>
      <w:r w:rsidRPr="00450FB2">
        <w:rPr>
          <w:rFonts w:eastAsia="Times New Roman" w:cs="Times New Roman"/>
          <w:lang w:eastAsia="fr-BE"/>
        </w:rPr>
        <w:t>Nous n'avons plus à être débordés, stressés et épuisés par ces problèmes.</w:t>
      </w:r>
      <w:r w:rsidR="00346F65">
        <w:rPr>
          <w:rFonts w:eastAsia="Times New Roman" w:cs="Times New Roman"/>
          <w:lang w:eastAsia="fr-BE"/>
        </w:rPr>
        <w:br/>
      </w:r>
    </w:p>
    <w:p w:rsidR="00D4035B" w:rsidRDefault="00D4035B" w:rsidP="00D4035B">
      <w:pPr>
        <w:pBdr>
          <w:top w:val="single" w:sz="4" w:space="1" w:color="auto"/>
          <w:left w:val="single" w:sz="4" w:space="4" w:color="auto"/>
          <w:bottom w:val="single" w:sz="4" w:space="1" w:color="auto"/>
          <w:right w:val="single" w:sz="4" w:space="4" w:color="auto"/>
        </w:pBdr>
        <w:spacing w:after="0"/>
        <w:jc w:val="center"/>
        <w:rPr>
          <w:rFonts w:eastAsia="Times New Roman" w:cs="Times New Roman"/>
          <w:b/>
          <w:i/>
          <w:lang w:eastAsia="fr-BE"/>
        </w:rPr>
      </w:pPr>
      <w:r w:rsidRPr="00222934">
        <w:rPr>
          <w:rFonts w:eastAsia="Times New Roman" w:cs="Times New Roman"/>
          <w:b/>
          <w:i/>
          <w:lang w:eastAsia="fr-BE"/>
        </w:rPr>
        <w:t xml:space="preserve">Avant de commencer le programme en lui-même : faire un tour de cercle </w:t>
      </w:r>
    </w:p>
    <w:p w:rsidR="00D4035B" w:rsidRDefault="00D4035B" w:rsidP="00D4035B">
      <w:pPr>
        <w:pBdr>
          <w:top w:val="single" w:sz="4" w:space="1" w:color="auto"/>
          <w:left w:val="single" w:sz="4" w:space="4" w:color="auto"/>
          <w:bottom w:val="single" w:sz="4" w:space="1" w:color="auto"/>
          <w:right w:val="single" w:sz="4" w:space="4" w:color="auto"/>
        </w:pBdr>
        <w:spacing w:after="0"/>
        <w:jc w:val="center"/>
        <w:rPr>
          <w:rFonts w:eastAsia="Times New Roman" w:cs="Times New Roman"/>
          <w:b/>
          <w:i/>
          <w:lang w:eastAsia="fr-BE"/>
        </w:rPr>
      </w:pPr>
      <w:r>
        <w:rPr>
          <w:rFonts w:eastAsia="Times New Roman" w:cs="Times New Roman"/>
          <w:b/>
          <w:i/>
          <w:lang w:eastAsia="fr-BE"/>
        </w:rPr>
        <w:t>où</w:t>
      </w:r>
      <w:r w:rsidRPr="00222934">
        <w:rPr>
          <w:rFonts w:eastAsia="Times New Roman" w:cs="Times New Roman"/>
          <w:b/>
          <w:i/>
          <w:lang w:eastAsia="fr-BE"/>
        </w:rPr>
        <w:t xml:space="preserve"> chacun exprime en 2-3 mots sa météo intérieure du moment. </w:t>
      </w:r>
    </w:p>
    <w:p w:rsidR="00D4035B" w:rsidRPr="00222934" w:rsidRDefault="00D4035B" w:rsidP="00D4035B">
      <w:pPr>
        <w:pBdr>
          <w:top w:val="single" w:sz="4" w:space="1" w:color="auto"/>
          <w:left w:val="single" w:sz="4" w:space="4" w:color="auto"/>
          <w:bottom w:val="single" w:sz="4" w:space="1" w:color="auto"/>
          <w:right w:val="single" w:sz="4" w:space="4" w:color="auto"/>
        </w:pBdr>
        <w:spacing w:after="0"/>
        <w:jc w:val="center"/>
        <w:rPr>
          <w:rFonts w:eastAsia="Times New Roman" w:cs="Times New Roman"/>
          <w:b/>
          <w:i/>
          <w:lang w:eastAsia="fr-BE"/>
        </w:rPr>
      </w:pPr>
      <w:r w:rsidRPr="00222934">
        <w:rPr>
          <w:rFonts w:eastAsia="Times New Roman" w:cs="Times New Roman"/>
          <w:b/>
          <w:i/>
          <w:lang w:eastAsia="fr-BE"/>
        </w:rPr>
        <w:t>Permet de saisir l’atmosphère du groupe et l’énergie des part</w:t>
      </w:r>
      <w:r>
        <w:rPr>
          <w:rFonts w:eastAsia="Times New Roman" w:cs="Times New Roman"/>
          <w:b/>
          <w:i/>
          <w:lang w:eastAsia="fr-BE"/>
        </w:rPr>
        <w:t>icipants.</w:t>
      </w:r>
    </w:p>
    <w:p w:rsidR="00E97173" w:rsidRPr="00E97173" w:rsidRDefault="00346F65" w:rsidP="00E97173">
      <w:pPr>
        <w:pStyle w:val="ListParagraph"/>
        <w:ind w:left="0"/>
        <w:rPr>
          <w:b/>
        </w:rPr>
      </w:pPr>
      <w:bookmarkStart w:id="3" w:name="_Toc367170037"/>
      <w:r>
        <w:rPr>
          <w:b/>
        </w:rPr>
        <w:br/>
      </w:r>
      <w:r w:rsidR="00224AD5">
        <w:rPr>
          <w:b/>
        </w:rPr>
        <w:br/>
      </w:r>
      <w:r w:rsidR="00E97173">
        <w:rPr>
          <w:b/>
        </w:rPr>
        <w:t>R</w:t>
      </w:r>
      <w:r w:rsidR="00E97173" w:rsidRPr="00E97173">
        <w:rPr>
          <w:b/>
        </w:rPr>
        <w:t>ègles de bonn</w:t>
      </w:r>
      <w:r w:rsidR="00E97173">
        <w:rPr>
          <w:b/>
        </w:rPr>
        <w:t>e conduite</w:t>
      </w:r>
    </w:p>
    <w:p w:rsidR="00E97173" w:rsidRPr="00E97173" w:rsidRDefault="00E97173" w:rsidP="00E97173">
      <w:pPr>
        <w:pStyle w:val="ListParagraph"/>
        <w:ind w:left="0"/>
      </w:pPr>
      <w:r>
        <w:rPr>
          <w:rFonts w:eastAsia="Times New Roman" w:cs="Times New Roman"/>
          <w:lang w:eastAsia="fr-BE"/>
        </w:rPr>
        <w:t>Il est i</w:t>
      </w:r>
      <w:r w:rsidRPr="00E97173">
        <w:rPr>
          <w:rFonts w:eastAsia="Times New Roman" w:cs="Times New Roman"/>
          <w:lang w:eastAsia="fr-BE"/>
        </w:rPr>
        <w:t xml:space="preserve">mportant de se mettre d’accord sur les règles de discussion et partage </w:t>
      </w:r>
      <w:r>
        <w:rPr>
          <w:rFonts w:eastAsia="Times New Roman" w:cs="Times New Roman"/>
          <w:lang w:eastAsia="fr-BE"/>
        </w:rPr>
        <w:t xml:space="preserve">à respecter au cours des ateliers.  </w:t>
      </w:r>
      <w:r w:rsidRPr="00E97173">
        <w:t xml:space="preserve">Chacun  note ses propositions et les affiche au tableau. Le facilitateur fait la synthèse. </w:t>
      </w:r>
    </w:p>
    <w:p w:rsidR="00065751" w:rsidRDefault="00E97173" w:rsidP="00D970DE">
      <w:pPr>
        <w:spacing w:line="240" w:lineRule="auto"/>
      </w:pPr>
      <w:r w:rsidRPr="00E97173">
        <w:rPr>
          <w:u w:val="single"/>
        </w:rPr>
        <w:t>Proposition</w:t>
      </w:r>
      <w:r w:rsidRPr="00E97173">
        <w:br/>
        <w:t>RESPECTER : horaires    pauses    les autres (</w:t>
      </w:r>
      <w:r w:rsidR="008A100B">
        <w:t>temps de parole</w:t>
      </w:r>
      <w:r w:rsidRPr="00E97173">
        <w:t>, GSM éteint)     le lieu    les consignes</w:t>
      </w:r>
      <w:r w:rsidRPr="00E97173">
        <w:br/>
        <w:t xml:space="preserve">EXPRIMER : pensées     besoins    incompréhensions </w:t>
      </w:r>
      <w:r w:rsidR="008A100B">
        <w:t xml:space="preserve">   concision</w:t>
      </w:r>
      <w:r w:rsidRPr="00E97173">
        <w:br/>
        <w:t xml:space="preserve">ECOUTER : silence    sans </w:t>
      </w:r>
      <w:r w:rsidR="008A100B">
        <w:t xml:space="preserve">interrompre   avec attention, patience et </w:t>
      </w:r>
      <w:r w:rsidRPr="00E97173">
        <w:t>empathie</w:t>
      </w:r>
      <w:r w:rsidR="008A100B">
        <w:t xml:space="preserve"> </w:t>
      </w:r>
      <w:r w:rsidRPr="00E97173">
        <w:br/>
        <w:t>PARTICIPER : cuisine   rangement</w:t>
      </w:r>
      <w:r w:rsidR="00346F65">
        <w:br/>
      </w:r>
    </w:p>
    <w:p w:rsidR="00D970DE" w:rsidRDefault="00F719CF" w:rsidP="00D970DE">
      <w:pPr>
        <w:pBdr>
          <w:top w:val="single" w:sz="4" w:space="1" w:color="auto"/>
          <w:left w:val="single" w:sz="4" w:space="4" w:color="auto"/>
          <w:bottom w:val="single" w:sz="4" w:space="1" w:color="auto"/>
          <w:right w:val="single" w:sz="4" w:space="4" w:color="auto"/>
        </w:pBdr>
        <w:spacing w:line="240" w:lineRule="auto"/>
      </w:pPr>
      <w:r w:rsidRPr="00D970DE">
        <w:rPr>
          <w:b/>
        </w:rPr>
        <w:t xml:space="preserve">Pour assurer le respect de l’horaire, il est bon </w:t>
      </w:r>
      <w:r w:rsidR="00D970DE" w:rsidRPr="00D970DE">
        <w:rPr>
          <w:b/>
        </w:rPr>
        <w:t xml:space="preserve">de prévoir </w:t>
      </w:r>
      <w:r w:rsidR="00224AD5">
        <w:rPr>
          <w:b/>
        </w:rPr>
        <w:t>un gardien du temps</w:t>
      </w:r>
      <w:r w:rsidR="00194786">
        <w:rPr>
          <w:b/>
        </w:rPr>
        <w:t xml:space="preserve"> </w:t>
      </w:r>
      <w:r w:rsidR="00D970DE" w:rsidRPr="00D970DE">
        <w:rPr>
          <w:b/>
        </w:rPr>
        <w:t>qui</w:t>
      </w:r>
      <w:r w:rsidR="00194786">
        <w:rPr>
          <w:b/>
        </w:rPr>
        <w:t xml:space="preserve"> </w:t>
      </w:r>
      <w:r w:rsidRPr="00D970DE">
        <w:rPr>
          <w:b/>
        </w:rPr>
        <w:t xml:space="preserve">sonne la </w:t>
      </w:r>
      <w:r w:rsidR="00D970DE" w:rsidRPr="00D970DE">
        <w:rPr>
          <w:b/>
        </w:rPr>
        <w:t>cloche chaque fois que la durée</w:t>
      </w:r>
      <w:r w:rsidRPr="00D970DE">
        <w:rPr>
          <w:b/>
        </w:rPr>
        <w:t xml:space="preserve"> prévu</w:t>
      </w:r>
      <w:r w:rsidR="00D970DE" w:rsidRPr="00D970DE">
        <w:rPr>
          <w:b/>
        </w:rPr>
        <w:t>e</w:t>
      </w:r>
      <w:r w:rsidRPr="00D970DE">
        <w:rPr>
          <w:b/>
        </w:rPr>
        <w:t xml:space="preserve"> pour </w:t>
      </w:r>
      <w:r w:rsidR="00D970DE" w:rsidRPr="00D970DE">
        <w:rPr>
          <w:b/>
        </w:rPr>
        <w:t>l</w:t>
      </w:r>
      <w:r w:rsidRPr="00D970DE">
        <w:rPr>
          <w:b/>
        </w:rPr>
        <w:t xml:space="preserve">es différentes interventions est </w:t>
      </w:r>
      <w:r w:rsidR="00D970DE" w:rsidRPr="00D970DE">
        <w:rPr>
          <w:b/>
        </w:rPr>
        <w:t>écoulée</w:t>
      </w:r>
      <w:r w:rsidRPr="00F719CF">
        <w:t>.</w:t>
      </w:r>
    </w:p>
    <w:p w:rsidR="00346F65" w:rsidRDefault="00346F65" w:rsidP="00D4035B">
      <w:pPr>
        <w:pStyle w:val="Heading1"/>
      </w:pPr>
      <w:bookmarkStart w:id="4" w:name="_Toc367692784"/>
    </w:p>
    <w:p w:rsidR="00D4035B" w:rsidRDefault="00D4035B" w:rsidP="00D4035B">
      <w:pPr>
        <w:pStyle w:val="Heading1"/>
      </w:pPr>
      <w:r w:rsidRPr="00DA7350">
        <w:t>PRÉSENTATION  DU CYCLE DE LA COMPÉTENCE POUR LA VIE</w:t>
      </w:r>
      <w:bookmarkEnd w:id="3"/>
      <w:bookmarkEnd w:id="4"/>
    </w:p>
    <w:p w:rsidR="00D4035B" w:rsidRDefault="00D4035B" w:rsidP="00D4035B">
      <w:pPr>
        <w:spacing w:line="240" w:lineRule="auto"/>
        <w:jc w:val="both"/>
      </w:pPr>
      <w:r>
        <w:br/>
        <w:t>Le cycle est constitué</w:t>
      </w:r>
      <w:r w:rsidR="00596869">
        <w:t xml:space="preserve"> de 8</w:t>
      </w:r>
      <w:r>
        <w:t xml:space="preserve"> étapes. Dans le travail avec les communautés, il se déroule sur plusieurs mois, étape par étape. Lorsque la dernière étape est atteinte, un nouveau cycle recommence…</w:t>
      </w:r>
      <w:r>
        <w:br/>
        <w:t>Au  cours des formations de facilitateurs, nous sommes obligés de condenser le processus  en 3 jours avec ses inévitables frustrations !</w:t>
      </w:r>
    </w:p>
    <w:p w:rsidR="00D4035B" w:rsidRDefault="00D4035B" w:rsidP="00D4035B">
      <w:pPr>
        <w:spacing w:line="240" w:lineRule="auto"/>
        <w:jc w:val="both"/>
      </w:pPr>
    </w:p>
    <w:p w:rsidR="00D4035B" w:rsidRDefault="008F3F0F" w:rsidP="00D4035B">
      <w:pPr>
        <w:spacing w:line="240" w:lineRule="auto"/>
        <w:jc w:val="both"/>
      </w:pPr>
      <w:r>
        <w:rPr>
          <w:noProof/>
          <w:lang w:val="en-US" w:eastAsia="en-US"/>
        </w:rPr>
        <w:lastRenderedPageBreak/>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1344930</wp:posOffset>
                </wp:positionV>
                <wp:extent cx="1236345" cy="1400810"/>
                <wp:effectExtent l="0" t="0" r="20955"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1400810"/>
                        </a:xfrm>
                        <a:prstGeom prst="rect">
                          <a:avLst/>
                        </a:prstGeom>
                        <a:solidFill>
                          <a:srgbClr val="FFFFFF"/>
                        </a:solidFill>
                        <a:ln w="9525">
                          <a:solidFill>
                            <a:srgbClr val="000000"/>
                          </a:solidFill>
                          <a:miter lim="800000"/>
                          <a:headEnd/>
                          <a:tailEnd/>
                        </a:ln>
                      </wps:spPr>
                      <wps:txbx>
                        <w:txbxContent>
                          <w:p w:rsidR="00FE2E49" w:rsidRDefault="00FE2E49" w:rsidP="00D4035B">
                            <w:pPr>
                              <w:spacing w:line="240" w:lineRule="auto"/>
                              <w:rPr>
                                <w:sz w:val="24"/>
                                <w:szCs w:val="24"/>
                              </w:rPr>
                            </w:pPr>
                            <w:r>
                              <w:rPr>
                                <w:b/>
                                <w:bCs/>
                                <w:sz w:val="24"/>
                                <w:szCs w:val="24"/>
                              </w:rPr>
                              <w:t>S   STIMULER</w:t>
                            </w:r>
                          </w:p>
                          <w:p w:rsidR="00FE2E49" w:rsidRDefault="00FE2E49" w:rsidP="00D4035B">
                            <w:pPr>
                              <w:spacing w:line="240" w:lineRule="auto"/>
                              <w:rPr>
                                <w:sz w:val="24"/>
                                <w:szCs w:val="24"/>
                              </w:rPr>
                            </w:pPr>
                            <w:r>
                              <w:rPr>
                                <w:b/>
                                <w:bCs/>
                                <w:sz w:val="24"/>
                                <w:szCs w:val="24"/>
                              </w:rPr>
                              <w:t>A   APPRÉCIER</w:t>
                            </w:r>
                            <w:r>
                              <w:rPr>
                                <w:b/>
                                <w:bCs/>
                                <w:sz w:val="24"/>
                                <w:szCs w:val="24"/>
                              </w:rPr>
                              <w:br/>
                              <w:t xml:space="preserve">     APPRENDRE</w:t>
                            </w:r>
                          </w:p>
                          <w:p w:rsidR="00FE2E49" w:rsidRDefault="00FE2E49" w:rsidP="00D4035B">
                            <w:pPr>
                              <w:spacing w:line="240" w:lineRule="auto"/>
                              <w:rPr>
                                <w:sz w:val="24"/>
                                <w:szCs w:val="24"/>
                              </w:rPr>
                            </w:pPr>
                            <w:r>
                              <w:rPr>
                                <w:b/>
                                <w:bCs/>
                                <w:sz w:val="24"/>
                                <w:szCs w:val="24"/>
                              </w:rPr>
                              <w:t>L    LIER</w:t>
                            </w:r>
                          </w:p>
                          <w:p w:rsidR="00FE2E49" w:rsidRDefault="00FE2E49" w:rsidP="00D4035B">
                            <w:pPr>
                              <w:spacing w:line="240" w:lineRule="auto"/>
                              <w:rPr>
                                <w:sz w:val="24"/>
                                <w:szCs w:val="24"/>
                              </w:rPr>
                            </w:pPr>
                            <w:r>
                              <w:rPr>
                                <w:b/>
                                <w:bCs/>
                                <w:sz w:val="24"/>
                                <w:szCs w:val="24"/>
                              </w:rPr>
                              <w:t>T   TRANSFÉRER</w:t>
                            </w:r>
                          </w:p>
                          <w:p w:rsidR="00FE2E49" w:rsidRDefault="00FE2E49" w:rsidP="00D403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5.5pt;margin-top:105.9pt;width:97.35pt;height:1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">
                <v:textbox>
                  <w:txbxContent>
                    <w:p w:rsidR="00FE2E49" w:rsidRDefault="00FE2E49" w:rsidP="00D4035B">
                      <w:pPr>
                        <w:spacing w:line="240" w:lineRule="auto"/>
                        <w:rPr>
                          <w:sz w:val="24"/>
                          <w:szCs w:val="24"/>
                        </w:rPr>
                      </w:pPr>
                      <w:r>
                        <w:rPr>
                          <w:b/>
                          <w:bCs/>
                          <w:sz w:val="24"/>
                          <w:szCs w:val="24"/>
                        </w:rPr>
                        <w:t>S   STIMULER</w:t>
                      </w:r>
                    </w:p>
                    <w:p w:rsidR="00FE2E49" w:rsidRDefault="00FE2E49" w:rsidP="00D4035B">
                      <w:pPr>
                        <w:spacing w:line="240" w:lineRule="auto"/>
                        <w:rPr>
                          <w:sz w:val="24"/>
                          <w:szCs w:val="24"/>
                        </w:rPr>
                      </w:pPr>
                      <w:r>
                        <w:rPr>
                          <w:b/>
                          <w:bCs/>
                          <w:sz w:val="24"/>
                          <w:szCs w:val="24"/>
                        </w:rPr>
                        <w:t>A   APPRÉCIER</w:t>
                      </w:r>
                      <w:r>
                        <w:rPr>
                          <w:b/>
                          <w:bCs/>
                          <w:sz w:val="24"/>
                          <w:szCs w:val="24"/>
                        </w:rPr>
                        <w:br/>
                        <w:t xml:space="preserve">     APPRENDRE</w:t>
                      </w:r>
                    </w:p>
                    <w:p w:rsidR="00FE2E49" w:rsidRDefault="00FE2E49" w:rsidP="00D4035B">
                      <w:pPr>
                        <w:spacing w:line="240" w:lineRule="auto"/>
                        <w:rPr>
                          <w:sz w:val="24"/>
                          <w:szCs w:val="24"/>
                        </w:rPr>
                      </w:pPr>
                      <w:r>
                        <w:rPr>
                          <w:b/>
                          <w:bCs/>
                          <w:sz w:val="24"/>
                          <w:szCs w:val="24"/>
                        </w:rPr>
                        <w:t>L    LIER</w:t>
                      </w:r>
                    </w:p>
                    <w:p w:rsidR="00FE2E49" w:rsidRDefault="00FE2E49" w:rsidP="00D4035B">
                      <w:pPr>
                        <w:spacing w:line="240" w:lineRule="auto"/>
                        <w:rPr>
                          <w:sz w:val="24"/>
                          <w:szCs w:val="24"/>
                        </w:rPr>
                      </w:pPr>
                      <w:r>
                        <w:rPr>
                          <w:b/>
                          <w:bCs/>
                          <w:sz w:val="24"/>
                          <w:szCs w:val="24"/>
                        </w:rPr>
                        <w:t>T   TRANSFÉRER</w:t>
                      </w:r>
                    </w:p>
                    <w:p w:rsidR="00FE2E49" w:rsidRDefault="00FE2E49" w:rsidP="00D4035B"/>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2295525</wp:posOffset>
                </wp:positionH>
                <wp:positionV relativeFrom="paragraph">
                  <wp:posOffset>798195</wp:posOffset>
                </wp:positionV>
                <wp:extent cx="1169670" cy="283210"/>
                <wp:effectExtent l="0" t="19050" r="30480" b="406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283210"/>
                        </a:xfrm>
                        <a:prstGeom prst="rightArrow">
                          <a:avLst>
                            <a:gd name="adj1" fmla="val 50000"/>
                            <a:gd name="adj2" fmla="val 103251"/>
                          </a:avLst>
                        </a:prstGeom>
                        <a:solidFill>
                          <a:schemeClr val="bg2">
                            <a:lumMod val="9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80.75pt;margin-top:62.85pt;width:92.1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" fillcolor="#ddd8c2 [2894]"/>
            </w:pict>
          </mc:Fallback>
        </mc:AlternateContent>
      </w:r>
      <w:r w:rsidR="00D4035B" w:rsidRPr="00D03CB5">
        <w:rPr>
          <w:noProof/>
          <w:lang w:val="en-US" w:eastAsia="en-US"/>
        </w:rPr>
        <w:drawing>
          <wp:inline distT="0" distB="0" distL="0" distR="0">
            <wp:extent cx="5308600" cy="3806401"/>
            <wp:effectExtent l="0" t="76200" r="0" b="9906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4035B" w:rsidRDefault="00D4035B" w:rsidP="00D4035B">
      <w:pPr>
        <w:spacing w:line="240" w:lineRule="auto"/>
      </w:pPr>
    </w:p>
    <w:p w:rsidR="00D4035B" w:rsidRDefault="00D4035B" w:rsidP="00D4035B">
      <w:pPr>
        <w:spacing w:line="240" w:lineRule="auto"/>
      </w:pPr>
      <w:r w:rsidRPr="00CC1240">
        <w:rPr>
          <w:b/>
        </w:rPr>
        <w:t>Première étape</w:t>
      </w:r>
      <w:r>
        <w:t xml:space="preserve"> : Qui sommes-nous ? </w:t>
      </w:r>
      <w:r w:rsidR="00B32AE0">
        <w:t xml:space="preserve">Première rencontre avec la communauté. </w:t>
      </w:r>
      <w:r w:rsidR="00C55B9A">
        <w:t xml:space="preserve">Nous faisons connaissance les uns avec les autres. </w:t>
      </w:r>
      <w:r>
        <w:t xml:space="preserve">Nous </w:t>
      </w:r>
      <w:r w:rsidR="00B32AE0">
        <w:t>nous présentons avec nos</w:t>
      </w:r>
      <w:r>
        <w:t xml:space="preserve"> force</w:t>
      </w:r>
      <w:r w:rsidR="00B32AE0">
        <w:t>s</w:t>
      </w:r>
      <w:r>
        <w:t xml:space="preserve"> et notre humanité.</w:t>
      </w:r>
      <w:r>
        <w:br/>
      </w:r>
      <w:r w:rsidRPr="00CC1240">
        <w:rPr>
          <w:b/>
        </w:rPr>
        <w:t>Deuxième étape</w:t>
      </w:r>
      <w:r>
        <w:t> : Où voulons-nous aller ? La communauté élabore son rêve.</w:t>
      </w:r>
      <w:r>
        <w:br/>
      </w:r>
      <w:r w:rsidRPr="00CC1240">
        <w:rPr>
          <w:b/>
        </w:rPr>
        <w:t>Troisième étape</w:t>
      </w:r>
      <w:r>
        <w:t xml:space="preserve"> : Par quelles pratiques ? Nous précisions notre façon d’agir lorsque nous aurons réalisé notre rêve. </w:t>
      </w:r>
      <w:r>
        <w:br/>
      </w:r>
      <w:r w:rsidRPr="00CC1240">
        <w:rPr>
          <w:b/>
        </w:rPr>
        <w:t>Quatrième étape</w:t>
      </w:r>
      <w:r>
        <w:t xml:space="preserve"> : Où en sommes-nous ? </w:t>
      </w:r>
      <w:r w:rsidR="00B32AE0">
        <w:t xml:space="preserve">Nous évaluons nos capacités actuelles dans chacune de nos pratiques. Nous réalisons notre </w:t>
      </w:r>
      <w:r>
        <w:t>auto-évaluation.</w:t>
      </w:r>
      <w:r>
        <w:br/>
      </w:r>
      <w:r w:rsidRPr="00CC1240">
        <w:rPr>
          <w:b/>
        </w:rPr>
        <w:t>Cinquième étape</w:t>
      </w:r>
      <w:r>
        <w:t xml:space="preserve"> : Qu’allons-nous faire ? </w:t>
      </w:r>
      <w:r w:rsidR="00B32AE0">
        <w:t xml:space="preserve">Comment nous rapprocher de notre rêve ? </w:t>
      </w:r>
      <w:r>
        <w:t>Nou</w:t>
      </w:r>
      <w:r w:rsidR="00B32AE0">
        <w:t>s élaborons notre plan d’action pour les mois qui viennent.</w:t>
      </w:r>
      <w:r>
        <w:br/>
      </w:r>
      <w:r w:rsidRPr="00CC1240">
        <w:rPr>
          <w:b/>
        </w:rPr>
        <w:t>Sixième étape</w:t>
      </w:r>
      <w:r w:rsidR="00224AD5">
        <w:t> : Faisons-</w:t>
      </w:r>
      <w:r w:rsidR="00C55B9A">
        <w:t>le</w:t>
      </w:r>
      <w:r>
        <w:t> ! Nous nous mettons au travail.</w:t>
      </w:r>
      <w:r>
        <w:br/>
      </w:r>
      <w:r w:rsidRPr="00D03CB5">
        <w:rPr>
          <w:b/>
        </w:rPr>
        <w:t>Septième étape</w:t>
      </w:r>
      <w:r w:rsidRPr="00D03CB5">
        <w:t xml:space="preserve"> : </w:t>
      </w:r>
      <w:r w:rsidR="00C55B9A" w:rsidRPr="00D03CB5">
        <w:t>Où sommes-nous arrivés ?</w:t>
      </w:r>
      <w:r w:rsidR="00193398" w:rsidRPr="00D03CB5">
        <w:t xml:space="preserve"> Nouvelle </w:t>
      </w:r>
      <w:r w:rsidR="00FC1D5E" w:rsidRPr="00D03CB5">
        <w:t>auto-</w:t>
      </w:r>
      <w:r w:rsidR="00193398" w:rsidRPr="00D03CB5">
        <w:t xml:space="preserve">évaluation.  </w:t>
      </w:r>
      <w:r w:rsidR="00B32AE0" w:rsidRPr="00D03CB5">
        <w:t>T</w:t>
      </w:r>
      <w:r w:rsidRPr="00D03CB5">
        <w:t>emp</w:t>
      </w:r>
      <w:r w:rsidR="00B32AE0" w:rsidRPr="00D03CB5">
        <w:t>s de réflexion avant de repartir pour un nouveau cycle.</w:t>
      </w:r>
      <w:r w:rsidR="00193398" w:rsidRPr="00D03CB5">
        <w:br/>
      </w:r>
      <w:r w:rsidR="00193398" w:rsidRPr="00D03CB5">
        <w:rPr>
          <w:b/>
        </w:rPr>
        <w:t>Huitième étape </w:t>
      </w:r>
      <w:r w:rsidR="00193398" w:rsidRPr="00D03CB5">
        <w:t>:</w:t>
      </w:r>
      <w:r w:rsidR="00B32AE0" w:rsidRPr="00D03CB5">
        <w:t xml:space="preserve"> Qu’avons-nous appris? Qu’avons-nous à partager? </w:t>
      </w:r>
      <w:r w:rsidR="00193398" w:rsidRPr="00D03CB5">
        <w:t>Comment capitaliser nos expériences et en faire profiter d’autres communautés placées face aux mêmes enjeux. ?</w:t>
      </w:r>
    </w:p>
    <w:p w:rsidR="00D4035B" w:rsidRPr="00730810" w:rsidRDefault="00D4035B" w:rsidP="00D4035B">
      <w:r w:rsidRPr="00343AF3">
        <w:rPr>
          <w:b/>
        </w:rPr>
        <w:t>Pendant tout ce chemin, nous serons inspirés par SALT </w:t>
      </w:r>
      <w:r>
        <w:t>(voir page 7)</w:t>
      </w:r>
    </w:p>
    <w:p w:rsidR="00CF14C8" w:rsidRDefault="00D4035B" w:rsidP="00346F65">
      <w:pPr>
        <w:spacing w:line="240" w:lineRule="auto"/>
        <w:jc w:val="both"/>
      </w:pPr>
      <w:r>
        <w:t>Le processus est simple. C’est sa force : il s’adapte à tous les milieux et toutes les circonstances  et ne nécessite  aucun moyen ni connaissance spécifique. Mais ce qui est difficile pour beaucoup d’entre nous, c’est que  nous devons rompre avec nos habitudes et abandonner notre position d’expert. Nous ne rendons plus visite à une communauté pour analyser un problème et proposer une solution,  nous allons vers les communautés en ami, pour écouter, pour partager et pour apprendre...</w:t>
      </w:r>
    </w:p>
    <w:p w:rsidR="00193398" w:rsidRDefault="00193398" w:rsidP="00346F65">
      <w:pPr>
        <w:spacing w:line="240" w:lineRule="auto"/>
        <w:jc w:val="both"/>
      </w:pPr>
    </w:p>
    <w:p w:rsidR="00193398" w:rsidRPr="00346F65" w:rsidRDefault="00193398" w:rsidP="00346F65">
      <w:pPr>
        <w:spacing w:line="240" w:lineRule="auto"/>
        <w:jc w:val="both"/>
        <w:rPr>
          <w:rStyle w:val="Emphasis"/>
          <w:i w:val="0"/>
          <w:iCs w:val="0"/>
        </w:rPr>
      </w:pPr>
    </w:p>
    <w:p w:rsidR="00CF14C8" w:rsidRPr="00CF593C" w:rsidRDefault="00D4035B" w:rsidP="007505D9">
      <w:pPr>
        <w:pBdr>
          <w:top w:val="single" w:sz="4" w:space="1" w:color="auto"/>
          <w:left w:val="single" w:sz="4" w:space="4" w:color="auto"/>
          <w:bottom w:val="single" w:sz="4" w:space="1" w:color="auto"/>
          <w:right w:val="single" w:sz="4" w:space="4" w:color="auto"/>
        </w:pBdr>
        <w:spacing w:line="240" w:lineRule="auto"/>
        <w:jc w:val="center"/>
        <w:rPr>
          <w:b/>
          <w:i/>
        </w:rPr>
      </w:pPr>
      <w:r w:rsidRPr="00D66851">
        <w:rPr>
          <w:rStyle w:val="Emphasis"/>
          <w:b/>
        </w:rPr>
        <w:lastRenderedPageBreak/>
        <w:t>Il n’y a plus « celui qui enseigne » et « celui qui apprend ».  </w:t>
      </w:r>
      <w:r w:rsidRPr="00D66851">
        <w:rPr>
          <w:b/>
        </w:rPr>
        <w:br/>
      </w:r>
      <w:r w:rsidRPr="00D66851">
        <w:rPr>
          <w:rStyle w:val="Emphasis"/>
          <w:b/>
        </w:rPr>
        <w:t>Nous enseignons tous. Et nous apprenons tous.</w:t>
      </w:r>
      <w:r w:rsidRPr="00D66851">
        <w:rPr>
          <w:rStyle w:val="Emphasis"/>
          <w:b/>
        </w:rPr>
        <w:br/>
      </w:r>
      <w:r w:rsidRPr="00D66851">
        <w:rPr>
          <w:b/>
          <w:i/>
        </w:rPr>
        <w:t>Pour le facilitateur, le défi est d’oublier ce qu’il sait.</w:t>
      </w:r>
      <w:r w:rsidRPr="00D66851">
        <w:rPr>
          <w:b/>
          <w:i/>
        </w:rPr>
        <w:br/>
        <w:t xml:space="preserve">Pour les participants, C’est de prendre conscience qu’ils ont des expériences à offrir. </w:t>
      </w:r>
      <w:r w:rsidRPr="00D66851">
        <w:rPr>
          <w:b/>
          <w:i/>
        </w:rPr>
        <w:br/>
        <w:t>Le partage d'expéri</w:t>
      </w:r>
      <w:r>
        <w:rPr>
          <w:b/>
          <w:i/>
        </w:rPr>
        <w:t>ence ouvre toujours des portes.</w:t>
      </w:r>
    </w:p>
    <w:p w:rsidR="00D4035B" w:rsidRDefault="00D4035B" w:rsidP="00D4035B">
      <w:pPr>
        <w:spacing w:line="240" w:lineRule="auto"/>
      </w:pPr>
      <w:r w:rsidRPr="00CE22C1">
        <w:t>Laisser l'initiative du ryth</w:t>
      </w:r>
      <w:r>
        <w:t>me et horaire</w:t>
      </w:r>
      <w:r w:rsidRPr="00CE22C1">
        <w:t xml:space="preserve"> à la communauté</w:t>
      </w:r>
      <w:r>
        <w:t>, mais il est préférable d’é</w:t>
      </w:r>
      <w:r w:rsidRPr="00CE22C1">
        <w:t xml:space="preserve">viter </w:t>
      </w:r>
      <w:r>
        <w:t xml:space="preserve">un </w:t>
      </w:r>
      <w:r w:rsidRPr="00CE22C1">
        <w:t xml:space="preserve">temps </w:t>
      </w:r>
      <w:r>
        <w:t xml:space="preserve">trop long </w:t>
      </w:r>
      <w:r w:rsidRPr="00CE22C1">
        <w:t>entre rêve et auto-évaluation et entre auto-évaluation et plan d'action</w:t>
      </w:r>
      <w:r w:rsidR="00D970DE">
        <w:t>.</w:t>
      </w:r>
    </w:p>
    <w:p w:rsidR="0027592D" w:rsidRDefault="0027592D" w:rsidP="00D4035B">
      <w:pPr>
        <w:spacing w:line="240" w:lineRule="auto"/>
      </w:pPr>
      <w:r w:rsidRPr="00D03CB5">
        <w:t>Exemple d’une ligne de temps</w:t>
      </w:r>
      <w:r w:rsidR="00512A2D">
        <w:t xml:space="preserve"> où l</w:t>
      </w:r>
      <w:r w:rsidR="00D82944">
        <w:t xml:space="preserve">es </w:t>
      </w:r>
      <w:r w:rsidR="00512A2D">
        <w:t>différentes étapes du cycle s’étale</w:t>
      </w:r>
      <w:r w:rsidR="00D82944">
        <w:t>nt</w:t>
      </w:r>
      <w:r w:rsidR="00512A2D">
        <w:t xml:space="preserve"> sur des mois et années</w:t>
      </w:r>
      <w:r w:rsidR="00D03CB5">
        <w:t>.</w:t>
      </w:r>
    </w:p>
    <w:p w:rsidR="00D4035B" w:rsidRDefault="00D970DE" w:rsidP="00D4035B">
      <w:pPr>
        <w:spacing w:line="240" w:lineRule="auto"/>
      </w:pPr>
      <w:r w:rsidRPr="00D970DE">
        <w:rPr>
          <w:b/>
        </w:rPr>
        <w:t>Cé</w:t>
      </w:r>
      <w:r w:rsidR="00FE2E49">
        <w:rPr>
          <w:b/>
        </w:rPr>
        <w:t>lébrons les réussites ! N’oublions</w:t>
      </w:r>
      <w:r w:rsidRPr="00D970DE">
        <w:rPr>
          <w:b/>
        </w:rPr>
        <w:t xml:space="preserve"> pas de prévoir une fête pour clôturer toutes les étapes importantes parcourues par la communauté. C’est un moyen infaillible de resserrer les liens</w:t>
      </w:r>
      <w:r>
        <w:t xml:space="preserve">. </w:t>
      </w:r>
    </w:p>
    <w:p w:rsidR="00D4035B" w:rsidRPr="000C0924" w:rsidRDefault="00CF14C8" w:rsidP="0030042E">
      <w:pPr>
        <w:pBdr>
          <w:top w:val="single" w:sz="4" w:space="1" w:color="auto"/>
          <w:left w:val="single" w:sz="4" w:space="4" w:color="auto"/>
          <w:bottom w:val="single" w:sz="4" w:space="8" w:color="auto"/>
          <w:right w:val="single" w:sz="4" w:space="4" w:color="auto"/>
        </w:pBdr>
        <w:spacing w:line="240" w:lineRule="auto"/>
        <w:rPr>
          <w:b/>
        </w:rPr>
      </w:pPr>
      <w:r>
        <w:rPr>
          <w:b/>
        </w:rPr>
        <w:t>Une communauté compétente est une communauté qui marche vers son rêve</w:t>
      </w:r>
    </w:p>
    <w:p w:rsidR="00D4035B" w:rsidRDefault="00D4035B" w:rsidP="00D4035B">
      <w:pPr>
        <w:spacing w:line="240" w:lineRule="auto"/>
      </w:pPr>
    </w:p>
    <w:p w:rsidR="00D4035B" w:rsidRPr="00C55B9A" w:rsidRDefault="00D4035B" w:rsidP="00D4035B">
      <w:pPr>
        <w:pStyle w:val="Heading2"/>
        <w:rPr>
          <w:b w:val="0"/>
        </w:rPr>
      </w:pPr>
      <w:bookmarkStart w:id="5" w:name="_Toc367692785"/>
      <w:r w:rsidRPr="00C55B9A">
        <w:rPr>
          <w:b w:val="0"/>
        </w:rPr>
        <w:t xml:space="preserve">1 </w:t>
      </w:r>
      <w:r w:rsidR="00CF14C8">
        <w:rPr>
          <w:b w:val="0"/>
        </w:rPr>
        <w:t>QUI SOMMES-</w:t>
      </w:r>
      <w:r w:rsidR="00B935E7" w:rsidRPr="00C55B9A">
        <w:rPr>
          <w:b w:val="0"/>
        </w:rPr>
        <w:t xml:space="preserve">NOUS? </w:t>
      </w:r>
      <w:r w:rsidRPr="00C55B9A">
        <w:rPr>
          <w:b w:val="0"/>
        </w:rPr>
        <w:t>PREMIERE RENCONTRE AVEC LA COMMUNAUTE</w:t>
      </w:r>
      <w:bookmarkEnd w:id="5"/>
      <w:r w:rsidRPr="00C55B9A">
        <w:rPr>
          <w:b w:val="0"/>
        </w:rPr>
        <w:br/>
      </w:r>
    </w:p>
    <w:p w:rsidR="00D4035B" w:rsidRDefault="00D4035B" w:rsidP="00D4035B">
      <w:pPr>
        <w:spacing w:line="240" w:lineRule="auto"/>
        <w:jc w:val="both"/>
      </w:pPr>
      <w:r>
        <w:t xml:space="preserve">Elle est motivée  par </w:t>
      </w:r>
      <w:r w:rsidRPr="00E80A7E">
        <w:t xml:space="preserve">une </w:t>
      </w:r>
      <w:r w:rsidRPr="00E80A7E">
        <w:rPr>
          <w:b/>
          <w:bCs/>
        </w:rPr>
        <w:t>invitation</w:t>
      </w:r>
      <w:r>
        <w:rPr>
          <w:b/>
          <w:bCs/>
        </w:rPr>
        <w:t xml:space="preserve">. </w:t>
      </w:r>
      <w:r w:rsidRPr="00572052">
        <w:rPr>
          <w:bCs/>
        </w:rPr>
        <w:t>Elle</w:t>
      </w:r>
      <w:r w:rsidR="00194786">
        <w:rPr>
          <w:bCs/>
        </w:rPr>
        <w:t xml:space="preserve"> </w:t>
      </w:r>
      <w:r>
        <w:t xml:space="preserve">mobilise une </w:t>
      </w:r>
      <w:r w:rsidRPr="00E80A7E">
        <w:t>équipe de deux à cinq personne</w:t>
      </w:r>
      <w:r>
        <w:t xml:space="preserve">s. Elle </w:t>
      </w:r>
      <w:r w:rsidRPr="00E80A7E">
        <w:t xml:space="preserve">inclut une </w:t>
      </w:r>
      <w:r w:rsidRPr="00367466">
        <w:t xml:space="preserve">personne </w:t>
      </w:r>
      <w:r w:rsidR="007D7B8E" w:rsidRPr="00367466">
        <w:t>l</w:t>
      </w:r>
      <w:r w:rsidRPr="00367466">
        <w:t>ocale</w:t>
      </w:r>
      <w:r w:rsidR="007D7B8E" w:rsidRPr="00367466">
        <w:t xml:space="preserve"> (point focal)</w:t>
      </w:r>
      <w:r w:rsidRPr="00367466">
        <w:t>, soit membre</w:t>
      </w:r>
      <w:r w:rsidRPr="00E80A7E">
        <w:t xml:space="preserve"> de la communauté</w:t>
      </w:r>
      <w:r>
        <w:t>, soit</w:t>
      </w:r>
      <w:r w:rsidRPr="00E80A7E">
        <w:t xml:space="preserve"> familière avec les lieux et personnes à visiter</w:t>
      </w:r>
      <w:r>
        <w:t>, pour lier l’équipe à la communauté.</w:t>
      </w:r>
    </w:p>
    <w:p w:rsidR="00D4035B" w:rsidRPr="00572052" w:rsidRDefault="00D4035B" w:rsidP="00D4035B">
      <w:pPr>
        <w:spacing w:line="240" w:lineRule="auto"/>
      </w:pPr>
      <w:r>
        <w:t xml:space="preserve">Elle </w:t>
      </w:r>
      <w:r w:rsidRPr="00E80A7E">
        <w:t>comprend trois principales étapes :</w:t>
      </w:r>
      <w:r>
        <w:br/>
        <w:t>1. La</w:t>
      </w:r>
      <w:r w:rsidR="00194786">
        <w:t xml:space="preserve"> </w:t>
      </w:r>
      <w:r w:rsidRPr="000817A0">
        <w:rPr>
          <w:b/>
          <w:bCs/>
        </w:rPr>
        <w:t>préparation</w:t>
      </w:r>
      <w:r w:rsidRPr="00572052">
        <w:t xml:space="preserve"> de la visite avec le point focal qui consiste à s’informer sur la communauté (contexte  local, histoire et forces, éventuels tabous culturels ou religieux…)et à adapter l’approche en fonction du contexte.</w:t>
      </w:r>
      <w:r>
        <w:br/>
        <w:t xml:space="preserve">2. La </w:t>
      </w:r>
      <w:r w:rsidRPr="000817A0">
        <w:rPr>
          <w:b/>
          <w:bCs/>
        </w:rPr>
        <w:t>visit</w:t>
      </w:r>
      <w:r w:rsidRPr="000817A0">
        <w:rPr>
          <w:bCs/>
        </w:rPr>
        <w:t>e (</w:t>
      </w:r>
      <w:r>
        <w:t>d</w:t>
      </w:r>
      <w:r w:rsidRPr="00572052">
        <w:t>urée</w:t>
      </w:r>
      <w:r>
        <w:t xml:space="preserve"> moyenne</w:t>
      </w:r>
      <w:r w:rsidRPr="00572052">
        <w:t xml:space="preserve"> = 2h30). Prévoir interprète si nécessaire</w:t>
      </w:r>
      <w:r>
        <w:br/>
        <w:t>3. La</w:t>
      </w:r>
      <w:r w:rsidR="00194786">
        <w:t xml:space="preserve"> </w:t>
      </w:r>
      <w:r w:rsidRPr="000817A0">
        <w:rPr>
          <w:bCs/>
        </w:rPr>
        <w:t>réflexion en équipe après la visite (</w:t>
      </w:r>
      <w:r w:rsidRPr="000817A0">
        <w:rPr>
          <w:b/>
          <w:bCs/>
        </w:rPr>
        <w:t>RAA</w:t>
      </w:r>
      <w:r w:rsidRPr="000817A0">
        <w:rPr>
          <w:bCs/>
        </w:rPr>
        <w:t xml:space="preserve">) </w:t>
      </w:r>
      <w:r w:rsidR="005A5A26">
        <w:t>: voir page 8</w:t>
      </w:r>
    </w:p>
    <w:p w:rsidR="00D4035B" w:rsidRDefault="00D4035B" w:rsidP="00D4035B">
      <w:pPr>
        <w:spacing w:before="100" w:beforeAutospacing="1" w:after="100" w:afterAutospacing="1" w:line="240" w:lineRule="auto"/>
        <w:jc w:val="both"/>
        <w:rPr>
          <w:rFonts w:eastAsia="Times New Roman" w:cs="Times New Roman"/>
          <w:iCs/>
          <w:lang w:eastAsia="fr-BE"/>
        </w:rPr>
      </w:pPr>
      <w:r w:rsidRPr="00691D90">
        <w:rPr>
          <w:rFonts w:eastAsia="Times New Roman" w:cs="Times New Roman"/>
          <w:lang w:eastAsia="fr-BE"/>
        </w:rPr>
        <w:t>Le but de la visite SALT est pour la communauté d'appr</w:t>
      </w:r>
      <w:r>
        <w:rPr>
          <w:rFonts w:eastAsia="Times New Roman" w:cs="Times New Roman"/>
          <w:lang w:eastAsia="fr-BE"/>
        </w:rPr>
        <w:t>endre à nous connaître et pour n</w:t>
      </w:r>
      <w:r w:rsidRPr="00691D90">
        <w:rPr>
          <w:rFonts w:eastAsia="Times New Roman" w:cs="Times New Roman"/>
          <w:lang w:eastAsia="fr-BE"/>
        </w:rPr>
        <w:t xml:space="preserve">ous d'apprendre à connaître la communauté </w:t>
      </w:r>
      <w:r w:rsidRPr="007D7B8E">
        <w:rPr>
          <w:rFonts w:eastAsia="Times New Roman" w:cs="Times New Roman"/>
          <w:b/>
          <w:lang w:eastAsia="fr-BE"/>
        </w:rPr>
        <w:t>en tant qu'êtres humains</w:t>
      </w:r>
      <w:r w:rsidRPr="00691D90">
        <w:rPr>
          <w:rFonts w:eastAsia="Times New Roman" w:cs="Times New Roman"/>
          <w:lang w:eastAsia="fr-BE"/>
        </w:rPr>
        <w:t>.</w:t>
      </w:r>
      <w:r w:rsidR="00194786">
        <w:rPr>
          <w:rFonts w:eastAsia="Times New Roman" w:cs="Times New Roman"/>
          <w:lang w:eastAsia="fr-BE"/>
        </w:rPr>
        <w:t xml:space="preserve"> </w:t>
      </w:r>
      <w:r w:rsidRPr="00691D90">
        <w:rPr>
          <w:rFonts w:eastAsia="Times New Roman" w:cs="Times New Roman"/>
          <w:iCs/>
          <w:lang w:eastAsia="fr-BE"/>
        </w:rPr>
        <w:t>Une visite SA</w:t>
      </w:r>
      <w:r>
        <w:rPr>
          <w:rFonts w:eastAsia="Times New Roman" w:cs="Times New Roman"/>
          <w:iCs/>
          <w:lang w:eastAsia="fr-BE"/>
        </w:rPr>
        <w:t>LT est un concept très simple. Nous y allons</w:t>
      </w:r>
      <w:r w:rsidRPr="00691D90">
        <w:rPr>
          <w:rFonts w:eastAsia="Times New Roman" w:cs="Times New Roman"/>
          <w:iCs/>
          <w:lang w:eastAsia="fr-BE"/>
        </w:rPr>
        <w:t xml:space="preserve"> pour avoir une conversation </w:t>
      </w:r>
      <w:r>
        <w:rPr>
          <w:rFonts w:eastAsia="Times New Roman" w:cs="Times New Roman"/>
          <w:iCs/>
          <w:lang w:eastAsia="fr-BE"/>
        </w:rPr>
        <w:t>avec un groupe de personnes et nous le faisons</w:t>
      </w:r>
      <w:r w:rsidRPr="00691D90">
        <w:rPr>
          <w:rFonts w:eastAsia="Times New Roman" w:cs="Times New Roman"/>
          <w:iCs/>
          <w:lang w:eastAsia="fr-BE"/>
        </w:rPr>
        <w:t xml:space="preserve"> de manière à utiliser les idées de SALT. Le premier et le plus important objectif d'une visite SALT est d'apprécier ce que la communauté fait. Nous cherchons à identifier et à nommer les forces dont fait preuve la communauté à travers les actions qu'elle réalise déjà</w:t>
      </w:r>
      <w:r w:rsidRPr="00BE408C">
        <w:rPr>
          <w:rFonts w:eastAsia="Times New Roman" w:cs="Times New Roman"/>
          <w:b/>
          <w:iCs/>
          <w:lang w:eastAsia="fr-BE"/>
        </w:rPr>
        <w:t>. La révélation des forces</w:t>
      </w:r>
      <w:r>
        <w:rPr>
          <w:rFonts w:eastAsia="Times New Roman" w:cs="Times New Roman"/>
          <w:iCs/>
          <w:lang w:eastAsia="fr-BE"/>
        </w:rPr>
        <w:t xml:space="preserve"> de chacun et le partage d’expériences sont les stimulants qui lui permettront d’aller plus loin.</w:t>
      </w:r>
    </w:p>
    <w:p w:rsidR="00677182" w:rsidRPr="00677182" w:rsidRDefault="005A28E4" w:rsidP="007D7B8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eastAsia="Times New Roman" w:cs="Times New Roman"/>
          <w:b/>
          <w:iCs/>
          <w:lang w:eastAsia="fr-BE"/>
        </w:rPr>
      </w:pPr>
      <w:r w:rsidRPr="00677182">
        <w:rPr>
          <w:rFonts w:eastAsia="Times New Roman" w:cs="Times New Roman"/>
          <w:b/>
          <w:iCs/>
          <w:lang w:eastAsia="fr-BE"/>
        </w:rPr>
        <w:t>Apprécier les forces de la communauté</w:t>
      </w:r>
      <w:r w:rsidRPr="00677182">
        <w:rPr>
          <w:rFonts w:eastAsia="Times New Roman" w:cs="Times New Roman"/>
          <w:b/>
          <w:iCs/>
          <w:lang w:eastAsia="fr-BE"/>
        </w:rPr>
        <w:br/>
        <w:t>Comprendre ses préoccupations et comment elle</w:t>
      </w:r>
      <w:r w:rsidR="0030042E">
        <w:rPr>
          <w:rFonts w:eastAsia="Times New Roman" w:cs="Times New Roman"/>
          <w:b/>
          <w:iCs/>
          <w:lang w:eastAsia="fr-BE"/>
        </w:rPr>
        <w:t xml:space="preserve"> y répond</w:t>
      </w:r>
      <w:r w:rsidR="0030042E">
        <w:rPr>
          <w:rFonts w:eastAsia="Times New Roman" w:cs="Times New Roman"/>
          <w:b/>
          <w:iCs/>
          <w:lang w:eastAsia="fr-BE"/>
        </w:rPr>
        <w:br/>
        <w:t>Découvrir ses espoirs</w:t>
      </w:r>
    </w:p>
    <w:p w:rsidR="005C580B" w:rsidRDefault="00804D93" w:rsidP="007505D9">
      <w:pPr>
        <w:spacing w:before="100" w:beforeAutospacing="1" w:after="0" w:line="240" w:lineRule="auto"/>
        <w:rPr>
          <w:rFonts w:eastAsia="Times New Roman" w:cs="Times New Roman"/>
          <w:b/>
          <w:iCs/>
          <w:lang w:eastAsia="fr-BE"/>
        </w:rPr>
      </w:pPr>
      <w:r>
        <w:rPr>
          <w:rFonts w:eastAsia="Times New Roman" w:cs="Times New Roman"/>
          <w:b/>
          <w:iCs/>
          <w:lang w:eastAsia="fr-BE"/>
        </w:rPr>
        <w:t>Pré</w:t>
      </w:r>
      <w:r w:rsidRPr="00801C42">
        <w:rPr>
          <w:rFonts w:eastAsia="Times New Roman" w:cs="Times New Roman"/>
          <w:b/>
          <w:iCs/>
          <w:lang w:eastAsia="fr-BE"/>
        </w:rPr>
        <w:t>sentation des participants</w:t>
      </w:r>
    </w:p>
    <w:p w:rsidR="00996E65" w:rsidRPr="00801C42" w:rsidRDefault="00996E65" w:rsidP="007505D9">
      <w:pPr>
        <w:spacing w:after="0" w:line="240" w:lineRule="auto"/>
        <w:jc w:val="both"/>
        <w:rPr>
          <w:rFonts w:eastAsia="Times New Roman" w:cs="Times New Roman"/>
          <w:i/>
          <w:iCs/>
          <w:lang w:eastAsia="fr-BE"/>
        </w:rPr>
      </w:pPr>
      <w:r>
        <w:rPr>
          <w:rFonts w:eastAsia="Times New Roman" w:cs="Times New Roman"/>
          <w:iCs/>
          <w:lang w:eastAsia="fr-BE"/>
        </w:rPr>
        <w:t xml:space="preserve">L’objectif est de créer un climat de confiance et d’échange où </w:t>
      </w:r>
      <w:r w:rsidR="000B51E6">
        <w:rPr>
          <w:rFonts w:eastAsia="Times New Roman" w:cs="Times New Roman"/>
          <w:iCs/>
          <w:lang w:eastAsia="fr-BE"/>
        </w:rPr>
        <w:t>les forces de chacun puissent s’exprimer et stimuler le groupe</w:t>
      </w:r>
      <w:r>
        <w:rPr>
          <w:rFonts w:eastAsia="Times New Roman" w:cs="Times New Roman"/>
          <w:iCs/>
          <w:lang w:eastAsia="fr-BE"/>
        </w:rPr>
        <w:t>.  C</w:t>
      </w:r>
      <w:r w:rsidRPr="00801C42">
        <w:rPr>
          <w:rFonts w:eastAsia="Times New Roman" w:cs="Times New Roman"/>
          <w:lang w:eastAsia="fr-BE"/>
        </w:rPr>
        <w:t>hacun doit sen</w:t>
      </w:r>
      <w:r>
        <w:rPr>
          <w:rFonts w:eastAsia="Times New Roman" w:cs="Times New Roman"/>
          <w:lang w:eastAsia="fr-BE"/>
        </w:rPr>
        <w:t>tir : TU ES BEAU, TU ES GENTIL, T</w:t>
      </w:r>
      <w:r w:rsidRPr="00801C42">
        <w:rPr>
          <w:rFonts w:eastAsia="Times New Roman" w:cs="Times New Roman"/>
          <w:lang w:eastAsia="fr-BE"/>
        </w:rPr>
        <w:t>U ES IMPORTANT </w:t>
      </w:r>
    </w:p>
    <w:p w:rsidR="00996E65" w:rsidRDefault="005C580B" w:rsidP="00996E65">
      <w:pPr>
        <w:spacing w:after="0" w:line="240" w:lineRule="auto"/>
        <w:jc w:val="both"/>
        <w:rPr>
          <w:rFonts w:eastAsia="Times New Roman" w:cs="Times New Roman"/>
          <w:iCs/>
          <w:lang w:eastAsia="fr-BE"/>
        </w:rPr>
      </w:pPr>
      <w:r>
        <w:rPr>
          <w:rFonts w:eastAsia="Times New Roman" w:cs="Times New Roman"/>
          <w:lang w:eastAsia="fr-BE"/>
        </w:rPr>
        <w:t xml:space="preserve">Etre attentif à ce que tous </w:t>
      </w:r>
      <w:r w:rsidR="000B51E6">
        <w:rPr>
          <w:rFonts w:eastAsia="Times New Roman" w:cs="Times New Roman"/>
          <w:lang w:eastAsia="fr-BE"/>
        </w:rPr>
        <w:t xml:space="preserve">(les timides, les nouveaux venus, </w:t>
      </w:r>
      <w:r w:rsidR="000B51E6" w:rsidRPr="00801C42">
        <w:rPr>
          <w:rFonts w:eastAsia="Times New Roman" w:cs="Times New Roman"/>
          <w:lang w:eastAsia="fr-BE"/>
        </w:rPr>
        <w:t>les</w:t>
      </w:r>
      <w:r w:rsidR="000B51E6">
        <w:rPr>
          <w:rFonts w:eastAsia="Times New Roman" w:cs="Times New Roman"/>
          <w:lang w:eastAsia="fr-BE"/>
        </w:rPr>
        <w:t xml:space="preserve"> minorités…) </w:t>
      </w:r>
      <w:r>
        <w:rPr>
          <w:rFonts w:eastAsia="Times New Roman" w:cs="Times New Roman"/>
          <w:lang w:eastAsia="fr-BE"/>
        </w:rPr>
        <w:t>aient la possibilité de s’exprimer</w:t>
      </w:r>
      <w:r w:rsidR="000B51E6">
        <w:rPr>
          <w:rFonts w:eastAsia="Times New Roman" w:cs="Times New Roman"/>
          <w:lang w:eastAsia="fr-BE"/>
        </w:rPr>
        <w:t xml:space="preserve">. </w:t>
      </w:r>
      <w:r>
        <w:rPr>
          <w:rFonts w:eastAsia="Times New Roman" w:cs="Times New Roman"/>
          <w:lang w:eastAsia="fr-BE"/>
        </w:rPr>
        <w:t>Il est plus difficile pour eux</w:t>
      </w:r>
      <w:r w:rsidR="00801C42" w:rsidRPr="00801C42">
        <w:rPr>
          <w:rFonts w:eastAsia="Times New Roman" w:cs="Times New Roman"/>
          <w:lang w:eastAsia="fr-BE"/>
        </w:rPr>
        <w:t xml:space="preserve"> de parler.</w:t>
      </w:r>
      <w:r w:rsidR="00801C42" w:rsidRPr="00801C42">
        <w:rPr>
          <w:rFonts w:eastAsia="Times New Roman" w:cs="Times New Roman"/>
          <w:iCs/>
          <w:lang w:eastAsia="fr-BE"/>
        </w:rPr>
        <w:t xml:space="preserve"> Intérêt de commencer par groupe de 2, pour faciliter l’expression des plus réservés. Ensuite Chacun présente au grou</w:t>
      </w:r>
      <w:r>
        <w:rPr>
          <w:rFonts w:eastAsia="Times New Roman" w:cs="Times New Roman"/>
          <w:iCs/>
          <w:lang w:eastAsia="fr-BE"/>
        </w:rPr>
        <w:t xml:space="preserve">pe ce qu’a dit son partenaire. </w:t>
      </w:r>
      <w:r w:rsidR="00996E65">
        <w:rPr>
          <w:rFonts w:eastAsia="Times New Roman" w:cs="Times New Roman"/>
          <w:iCs/>
          <w:lang w:eastAsia="fr-BE"/>
        </w:rPr>
        <w:t>Il est intéressant</w:t>
      </w:r>
      <w:r w:rsidR="00996E65" w:rsidRPr="005C580B">
        <w:rPr>
          <w:rFonts w:eastAsia="Times New Roman" w:cs="Times New Roman"/>
          <w:iCs/>
          <w:lang w:eastAsia="fr-BE"/>
        </w:rPr>
        <w:t xml:space="preserve"> que chacun porte son nom sur son vêtement</w:t>
      </w:r>
      <w:r w:rsidR="00996E65">
        <w:rPr>
          <w:rFonts w:eastAsia="Times New Roman" w:cs="Times New Roman"/>
          <w:iCs/>
          <w:lang w:eastAsia="fr-BE"/>
        </w:rPr>
        <w:t>.</w:t>
      </w:r>
    </w:p>
    <w:p w:rsidR="00E52AD6" w:rsidRDefault="00E52AD6" w:rsidP="00801C42">
      <w:pPr>
        <w:spacing w:line="240" w:lineRule="auto"/>
        <w:rPr>
          <w:rFonts w:eastAsia="Times New Roman" w:cs="Times New Roman"/>
          <w:b/>
          <w:i/>
          <w:iCs/>
          <w:lang w:eastAsia="fr-BE"/>
        </w:rPr>
      </w:pPr>
    </w:p>
    <w:p w:rsidR="00801C42" w:rsidRPr="008B7C6B" w:rsidRDefault="00801C42" w:rsidP="00801C42">
      <w:pPr>
        <w:spacing w:line="240" w:lineRule="auto"/>
        <w:rPr>
          <w:rFonts w:eastAsia="Times New Roman" w:cs="Times New Roman"/>
          <w:b/>
          <w:i/>
          <w:iCs/>
          <w:lang w:eastAsia="fr-BE"/>
        </w:rPr>
      </w:pPr>
      <w:r w:rsidRPr="00222934">
        <w:rPr>
          <w:rFonts w:eastAsia="Times New Roman" w:cs="Times New Roman"/>
          <w:b/>
          <w:i/>
          <w:iCs/>
          <w:lang w:eastAsia="fr-BE"/>
        </w:rPr>
        <w:lastRenderedPageBreak/>
        <w:t xml:space="preserve">Exemples d’exercices </w:t>
      </w:r>
    </w:p>
    <w:p w:rsidR="00801C42" w:rsidRPr="00C9112E" w:rsidRDefault="00801C42" w:rsidP="00801C42">
      <w:pPr>
        <w:pStyle w:val="ListParagraph"/>
        <w:numPr>
          <w:ilvl w:val="0"/>
          <w:numId w:val="11"/>
        </w:numPr>
        <w:spacing w:line="240" w:lineRule="auto"/>
        <w:rPr>
          <w:rFonts w:eastAsia="Times New Roman" w:cs="Times New Roman"/>
          <w:i/>
          <w:iCs/>
          <w:lang w:eastAsia="fr-BE"/>
        </w:rPr>
      </w:pPr>
      <w:r>
        <w:rPr>
          <w:rFonts w:eastAsia="Times New Roman" w:cs="Times New Roman"/>
          <w:i/>
          <w:iCs/>
          <w:lang w:eastAsia="fr-BE"/>
        </w:rPr>
        <w:t>En plénière, c</w:t>
      </w:r>
      <w:r w:rsidRPr="00C9112E">
        <w:rPr>
          <w:rFonts w:eastAsia="Times New Roman" w:cs="Times New Roman"/>
          <w:i/>
          <w:iCs/>
          <w:lang w:eastAsia="fr-BE"/>
        </w:rPr>
        <w:t xml:space="preserve">hacun se présente par </w:t>
      </w:r>
      <w:r w:rsidRPr="008B7C6B">
        <w:rPr>
          <w:rFonts w:eastAsia="Times New Roman" w:cs="Times New Roman"/>
          <w:b/>
          <w:i/>
          <w:iCs/>
          <w:lang w:eastAsia="fr-BE"/>
        </w:rPr>
        <w:t>un animal</w:t>
      </w:r>
      <w:r w:rsidRPr="00C9112E">
        <w:rPr>
          <w:rFonts w:eastAsia="Times New Roman" w:cs="Times New Roman"/>
          <w:i/>
          <w:iCs/>
          <w:lang w:eastAsia="fr-BE"/>
        </w:rPr>
        <w:t xml:space="preserve"> </w:t>
      </w:r>
      <w:r w:rsidR="00E52AD6">
        <w:rPr>
          <w:rFonts w:eastAsia="Times New Roman" w:cs="Times New Roman"/>
          <w:i/>
          <w:iCs/>
          <w:lang w:eastAsia="fr-BE"/>
        </w:rPr>
        <w:t xml:space="preserve">ou </w:t>
      </w:r>
      <w:r w:rsidR="00E52AD6" w:rsidRPr="00E52AD6">
        <w:rPr>
          <w:rFonts w:eastAsia="Times New Roman" w:cs="Times New Roman"/>
          <w:b/>
          <w:i/>
          <w:iCs/>
          <w:lang w:eastAsia="fr-BE"/>
        </w:rPr>
        <w:t>un personnage célèbre</w:t>
      </w:r>
      <w:r w:rsidR="00E52AD6">
        <w:rPr>
          <w:rFonts w:eastAsia="Times New Roman" w:cs="Times New Roman"/>
          <w:i/>
          <w:iCs/>
          <w:lang w:eastAsia="fr-BE"/>
        </w:rPr>
        <w:t xml:space="preserve"> en expliquant son </w:t>
      </w:r>
      <w:r w:rsidRPr="00C9112E">
        <w:rPr>
          <w:rFonts w:eastAsia="Times New Roman" w:cs="Times New Roman"/>
          <w:i/>
          <w:iCs/>
          <w:lang w:eastAsia="fr-BE"/>
        </w:rPr>
        <w:t>choix</w:t>
      </w:r>
      <w:r w:rsidR="00E52AD6">
        <w:rPr>
          <w:rFonts w:eastAsia="Times New Roman" w:cs="Times New Roman"/>
          <w:i/>
          <w:iCs/>
          <w:lang w:eastAsia="fr-BE"/>
        </w:rPr>
        <w:br/>
        <w:t xml:space="preserve">Chacun explique quelle de ses  </w:t>
      </w:r>
      <w:r w:rsidR="00E52AD6" w:rsidRPr="00E52AD6">
        <w:rPr>
          <w:rFonts w:eastAsia="Times New Roman" w:cs="Times New Roman"/>
          <w:b/>
          <w:i/>
          <w:iCs/>
          <w:lang w:eastAsia="fr-BE"/>
        </w:rPr>
        <w:t>compétence</w:t>
      </w:r>
      <w:r w:rsidR="00E52AD6">
        <w:rPr>
          <w:rFonts w:eastAsia="Times New Roman" w:cs="Times New Roman"/>
          <w:i/>
          <w:iCs/>
          <w:lang w:eastAsia="fr-BE"/>
        </w:rPr>
        <w:t xml:space="preserve">s peut être utile à sa communauté </w:t>
      </w:r>
    </w:p>
    <w:p w:rsidR="00801C42" w:rsidRPr="00C9112E" w:rsidRDefault="00801C42" w:rsidP="00801C42">
      <w:pPr>
        <w:pStyle w:val="ListParagraph"/>
        <w:numPr>
          <w:ilvl w:val="0"/>
          <w:numId w:val="11"/>
        </w:numPr>
        <w:spacing w:line="240" w:lineRule="auto"/>
        <w:rPr>
          <w:rFonts w:eastAsia="Times New Roman" w:cs="Times New Roman"/>
          <w:i/>
          <w:iCs/>
          <w:lang w:eastAsia="fr-BE"/>
        </w:rPr>
      </w:pPr>
      <w:r>
        <w:rPr>
          <w:rFonts w:eastAsia="Times New Roman" w:cs="Times New Roman"/>
          <w:i/>
          <w:iCs/>
          <w:lang w:eastAsia="fr-BE"/>
        </w:rPr>
        <w:t>Par 2, c</w:t>
      </w:r>
      <w:r w:rsidRPr="00C9112E">
        <w:rPr>
          <w:rFonts w:eastAsia="Times New Roman" w:cs="Times New Roman"/>
          <w:i/>
          <w:iCs/>
          <w:lang w:eastAsia="fr-BE"/>
        </w:rPr>
        <w:t xml:space="preserve">hacun choisit </w:t>
      </w:r>
      <w:r w:rsidRPr="008B7C6B">
        <w:rPr>
          <w:rFonts w:eastAsia="Times New Roman" w:cs="Times New Roman"/>
          <w:b/>
          <w:i/>
          <w:iCs/>
          <w:lang w:eastAsia="fr-BE"/>
        </w:rPr>
        <w:t>une carte postale</w:t>
      </w:r>
      <w:r w:rsidR="00FE2E49">
        <w:rPr>
          <w:rFonts w:eastAsia="Times New Roman" w:cs="Times New Roman"/>
          <w:i/>
          <w:iCs/>
          <w:lang w:eastAsia="fr-BE"/>
        </w:rPr>
        <w:t xml:space="preserve"> qui l’inspire </w:t>
      </w:r>
      <w:r w:rsidRPr="00C9112E">
        <w:rPr>
          <w:rFonts w:eastAsia="Times New Roman" w:cs="Times New Roman"/>
          <w:i/>
          <w:iCs/>
          <w:lang w:eastAsia="fr-BE"/>
        </w:rPr>
        <w:t xml:space="preserve">et commente son choix. </w:t>
      </w:r>
      <w:r w:rsidRPr="00C9112E">
        <w:rPr>
          <w:rFonts w:eastAsia="Times New Roman" w:cs="Times New Roman"/>
          <w:i/>
          <w:lang w:eastAsia="fr-BE"/>
        </w:rPr>
        <w:t>Discussion : Qu’est-ce qu’on a ressenti pendant l’exercice?</w:t>
      </w:r>
    </w:p>
    <w:p w:rsidR="00801C42" w:rsidRPr="00080945" w:rsidRDefault="00801C42" w:rsidP="00801C42">
      <w:pPr>
        <w:pStyle w:val="ListParagraph"/>
        <w:numPr>
          <w:ilvl w:val="0"/>
          <w:numId w:val="11"/>
        </w:numPr>
        <w:spacing w:line="240" w:lineRule="auto"/>
        <w:rPr>
          <w:rFonts w:eastAsia="Times New Roman" w:cs="Times New Roman"/>
          <w:i/>
          <w:iCs/>
          <w:lang w:eastAsia="fr-BE"/>
        </w:rPr>
      </w:pPr>
      <w:r w:rsidRPr="00080945">
        <w:rPr>
          <w:rFonts w:eastAsia="Times New Roman" w:cs="Times New Roman"/>
          <w:i/>
          <w:lang w:eastAsia="fr-BE"/>
        </w:rPr>
        <w:t>Par 2, chacun explique à l’autre de quoi il est recon</w:t>
      </w:r>
      <w:r w:rsidR="00E52AD6">
        <w:rPr>
          <w:rFonts w:eastAsia="Times New Roman" w:cs="Times New Roman"/>
          <w:i/>
          <w:lang w:eastAsia="fr-BE"/>
        </w:rPr>
        <w:t>naissant (ou dont il est fier) dans sa vie personnelle ou dans sa communauté</w:t>
      </w:r>
    </w:p>
    <w:p w:rsidR="00801C42" w:rsidRPr="00080945" w:rsidRDefault="00801C42" w:rsidP="00801C42">
      <w:pPr>
        <w:pStyle w:val="ListParagraph"/>
        <w:numPr>
          <w:ilvl w:val="0"/>
          <w:numId w:val="11"/>
        </w:numPr>
        <w:spacing w:line="240" w:lineRule="auto"/>
        <w:rPr>
          <w:rFonts w:eastAsia="Times New Roman" w:cs="Times New Roman"/>
          <w:i/>
          <w:iCs/>
          <w:lang w:eastAsia="fr-BE"/>
        </w:rPr>
      </w:pPr>
      <w:r w:rsidRPr="00080945">
        <w:rPr>
          <w:rFonts w:eastAsia="Times New Roman" w:cs="Times New Roman"/>
          <w:i/>
          <w:iCs/>
          <w:lang w:eastAsia="fr-BE"/>
        </w:rPr>
        <w:t xml:space="preserve">En triade à tour de rôle : </w:t>
      </w:r>
      <w:r w:rsidRPr="00080945">
        <w:rPr>
          <w:rFonts w:eastAsia="Times New Roman" w:cs="Times New Roman"/>
          <w:b/>
          <w:i/>
          <w:iCs/>
          <w:lang w:eastAsia="fr-BE"/>
        </w:rPr>
        <w:t>Q</w:t>
      </w:r>
      <w:r w:rsidRPr="00080945">
        <w:rPr>
          <w:b/>
          <w:i/>
        </w:rPr>
        <w:t>uels sont les défis auxquels je suis confronté dans ma vie quotidienne et comment est-ce que j’y active mes forces d’être humain ? Un</w:t>
      </w:r>
      <w:r w:rsidRPr="00080945">
        <w:rPr>
          <w:i/>
        </w:rPr>
        <w:t xml:space="preserve"> réfléchit et partage son expérience en réponse à la question ; deux écoute, éventuellement  stimule et pose des questions ; trois est observateur et témoin de l’échange</w:t>
      </w:r>
    </w:p>
    <w:p w:rsidR="00801C42" w:rsidRPr="008B7C6B" w:rsidRDefault="00801C42" w:rsidP="00801C42">
      <w:pPr>
        <w:pStyle w:val="ListParagraph"/>
        <w:numPr>
          <w:ilvl w:val="0"/>
          <w:numId w:val="11"/>
        </w:numPr>
        <w:spacing w:line="240" w:lineRule="auto"/>
        <w:rPr>
          <w:rFonts w:eastAsia="Times New Roman" w:cs="Times New Roman"/>
          <w:i/>
          <w:lang w:eastAsia="fr-BE"/>
        </w:rPr>
      </w:pPr>
      <w:r>
        <w:rPr>
          <w:rFonts w:eastAsia="Times New Roman" w:cs="Times New Roman"/>
          <w:i/>
          <w:iCs/>
          <w:lang w:eastAsia="fr-BE"/>
        </w:rPr>
        <w:t xml:space="preserve">Par 2 nous répondons à la question : </w:t>
      </w:r>
      <w:r w:rsidRPr="008B7C6B">
        <w:rPr>
          <w:rFonts w:eastAsia="Times New Roman" w:cs="Times New Roman"/>
          <w:b/>
          <w:i/>
          <w:iCs/>
          <w:lang w:eastAsia="fr-BE"/>
        </w:rPr>
        <w:t>Qu’est-ce qui nous rend humain ?</w:t>
      </w:r>
      <w:r w:rsidRPr="00413FA3">
        <w:rPr>
          <w:b/>
        </w:rPr>
        <w:br/>
      </w:r>
      <w:r w:rsidRPr="008B7C6B">
        <w:rPr>
          <w:rFonts w:eastAsia="Times New Roman" w:cs="Times New Roman"/>
          <w:i/>
        </w:rPr>
        <w:t xml:space="preserve">Nous découvrons tour à tour     * les forces qui nous rendent humains, </w:t>
      </w:r>
      <w:r w:rsidRPr="008B7C6B">
        <w:rPr>
          <w:rFonts w:eastAsia="Times New Roman" w:cs="Times New Roman"/>
          <w:i/>
        </w:rPr>
        <w:br/>
        <w:t xml:space="preserve">                           </w:t>
      </w:r>
      <w:r w:rsidR="00FE2E49">
        <w:rPr>
          <w:rFonts w:eastAsia="Times New Roman" w:cs="Times New Roman"/>
          <w:i/>
        </w:rPr>
        <w:t xml:space="preserve">                              *</w:t>
      </w:r>
      <w:r w:rsidRPr="008B7C6B">
        <w:rPr>
          <w:rFonts w:eastAsia="Times New Roman" w:cs="Times New Roman"/>
          <w:i/>
        </w:rPr>
        <w:t>comment nous souhaitons être traités comme humain</w:t>
      </w:r>
    </w:p>
    <w:p w:rsidR="00801C42" w:rsidRPr="00406BE8" w:rsidRDefault="00801C42" w:rsidP="00E52AD6">
      <w:pPr>
        <w:pStyle w:val="ListParagraph"/>
        <w:numPr>
          <w:ilvl w:val="0"/>
          <w:numId w:val="11"/>
        </w:numPr>
        <w:spacing w:line="240" w:lineRule="auto"/>
        <w:rPr>
          <w:b/>
          <w:i/>
        </w:rPr>
      </w:pPr>
      <w:r w:rsidRPr="008B7C6B">
        <w:rPr>
          <w:i/>
        </w:rPr>
        <w:t xml:space="preserve">Chacun pense à une histoire qui illustre la question : </w:t>
      </w:r>
      <w:r w:rsidRPr="008B7C6B">
        <w:rPr>
          <w:b/>
          <w:i/>
        </w:rPr>
        <w:t>Comment lutter contre la deshumanisation de notre monde, soumis à l’emprise du financier ? Comment injecter de l’humain là où nous vivons</w:t>
      </w:r>
      <w:r w:rsidRPr="008B7C6B">
        <w:rPr>
          <w:i/>
        </w:rPr>
        <w:t> ?</w:t>
      </w:r>
      <w:r w:rsidRPr="008B7C6B">
        <w:rPr>
          <w:rFonts w:eastAsia="Times New Roman" w:cs="Times New Roman"/>
          <w:i/>
          <w:lang w:eastAsia="fr-BE"/>
        </w:rPr>
        <w:t xml:space="preserve"> Ensuite par 2, chacun raconte son histoire à l’autre.</w:t>
      </w:r>
      <w:r w:rsidR="00194786">
        <w:rPr>
          <w:rFonts w:eastAsia="Times New Roman" w:cs="Times New Roman"/>
          <w:i/>
          <w:lang w:eastAsia="fr-BE"/>
        </w:rPr>
        <w:t xml:space="preserve"> </w:t>
      </w:r>
      <w:r w:rsidRPr="00406BE8">
        <w:rPr>
          <w:rFonts w:eastAsia="Times New Roman" w:cs="Times New Roman"/>
          <w:i/>
          <w:lang w:eastAsia="fr-BE"/>
        </w:rPr>
        <w:t>Les participants se mettent ensuite en groupes  et part</w:t>
      </w:r>
      <w:r w:rsidR="00E52AD6">
        <w:rPr>
          <w:rFonts w:eastAsia="Times New Roman" w:cs="Times New Roman"/>
          <w:i/>
          <w:lang w:eastAsia="fr-BE"/>
        </w:rPr>
        <w:t xml:space="preserve">agent les histoires de chacun </w:t>
      </w:r>
      <w:r w:rsidR="00677182">
        <w:rPr>
          <w:rFonts w:eastAsia="Times New Roman" w:cs="Times New Roman"/>
          <w:i/>
          <w:lang w:eastAsia="fr-BE"/>
        </w:rPr>
        <w:t>(</w:t>
      </w:r>
      <w:r w:rsidR="00E52AD6">
        <w:rPr>
          <w:rFonts w:eastAsia="Times New Roman" w:cs="Times New Roman"/>
          <w:i/>
          <w:lang w:eastAsia="fr-BE"/>
        </w:rPr>
        <w:t xml:space="preserve">voir </w:t>
      </w:r>
      <w:r w:rsidR="00677182">
        <w:rPr>
          <w:rFonts w:eastAsia="Times New Roman" w:cs="Times New Roman"/>
          <w:i/>
          <w:lang w:eastAsia="fr-BE"/>
        </w:rPr>
        <w:t>perle du savoir, voir page 17</w:t>
      </w:r>
      <w:r w:rsidRPr="00406BE8">
        <w:rPr>
          <w:rFonts w:eastAsia="Times New Roman" w:cs="Times New Roman"/>
          <w:i/>
          <w:lang w:eastAsia="fr-BE"/>
        </w:rPr>
        <w:t>).</w:t>
      </w:r>
    </w:p>
    <w:p w:rsidR="00D4035B" w:rsidRPr="00F87276" w:rsidRDefault="00D4035B" w:rsidP="00D4035B">
      <w:pPr>
        <w:pStyle w:val="Heading3"/>
        <w:rPr>
          <w:rFonts w:asciiTheme="minorHAnsi" w:hAnsiTheme="minorHAnsi"/>
          <w:sz w:val="22"/>
          <w:szCs w:val="22"/>
        </w:rPr>
      </w:pPr>
      <w:bookmarkStart w:id="6" w:name="_Toc367692786"/>
      <w:r w:rsidRPr="00F87276">
        <w:rPr>
          <w:rFonts w:asciiTheme="minorHAnsi" w:hAnsiTheme="minorHAnsi"/>
          <w:sz w:val="22"/>
          <w:szCs w:val="22"/>
        </w:rPr>
        <w:t>Réflexions sur cette étape du processus</w:t>
      </w:r>
      <w:bookmarkEnd w:id="6"/>
    </w:p>
    <w:p w:rsidR="00AF2EEB" w:rsidRDefault="00AF2EEB" w:rsidP="00AF2EEB">
      <w:pPr>
        <w:pBdr>
          <w:top w:val="single" w:sz="4" w:space="1" w:color="auto"/>
          <w:left w:val="single" w:sz="4" w:space="1" w:color="auto"/>
          <w:bottom w:val="single" w:sz="4" w:space="1" w:color="auto"/>
          <w:right w:val="single" w:sz="4" w:space="4" w:color="auto"/>
        </w:pBdr>
        <w:spacing w:after="0"/>
        <w:jc w:val="center"/>
        <w:rPr>
          <w:b/>
        </w:rPr>
      </w:pPr>
      <w:r w:rsidRPr="00476F81">
        <w:rPr>
          <w:b/>
        </w:rPr>
        <w:t xml:space="preserve">Nous sommes présents </w:t>
      </w:r>
      <w:r>
        <w:rPr>
          <w:b/>
        </w:rPr>
        <w:t>en tant qu’</w:t>
      </w:r>
      <w:r w:rsidRPr="00476F81">
        <w:rPr>
          <w:b/>
        </w:rPr>
        <w:t>être humain</w:t>
      </w:r>
      <w:r>
        <w:rPr>
          <w:b/>
        </w:rPr>
        <w:t xml:space="preserve"> et non comme expert,</w:t>
      </w:r>
    </w:p>
    <w:p w:rsidR="00AF2EEB" w:rsidRDefault="00AF2EEB" w:rsidP="00AF2EEB">
      <w:pPr>
        <w:pBdr>
          <w:top w:val="single" w:sz="4" w:space="1" w:color="auto"/>
          <w:left w:val="single" w:sz="4" w:space="1" w:color="auto"/>
          <w:bottom w:val="single" w:sz="4" w:space="1" w:color="auto"/>
          <w:right w:val="single" w:sz="4" w:space="4" w:color="auto"/>
        </w:pBdr>
        <w:spacing w:after="0"/>
        <w:jc w:val="center"/>
      </w:pPr>
      <w:r>
        <w:rPr>
          <w:b/>
        </w:rPr>
        <w:t>N</w:t>
      </w:r>
      <w:r w:rsidRPr="00476F81">
        <w:rPr>
          <w:b/>
        </w:rPr>
        <w:t>ous faisons connaissance</w:t>
      </w:r>
    </w:p>
    <w:p w:rsidR="00AF2EEB" w:rsidRPr="001964DD" w:rsidRDefault="00AF2EEB" w:rsidP="00AF2EEB">
      <w:pPr>
        <w:pBdr>
          <w:top w:val="single" w:sz="4" w:space="1" w:color="auto"/>
          <w:left w:val="single" w:sz="4" w:space="1" w:color="auto"/>
          <w:bottom w:val="single" w:sz="4" w:space="1" w:color="auto"/>
          <w:right w:val="single" w:sz="4" w:space="4" w:color="auto"/>
        </w:pBdr>
        <w:spacing w:line="240" w:lineRule="auto"/>
        <w:jc w:val="center"/>
        <w:rPr>
          <w:i/>
        </w:rPr>
      </w:pPr>
      <w:r w:rsidRPr="00A9407A">
        <w:rPr>
          <w:b/>
        </w:rPr>
        <w:t>Nous découvrons que chacun a des forces</w:t>
      </w:r>
    </w:p>
    <w:p w:rsidR="00D4035B" w:rsidRDefault="00D4035B" w:rsidP="00D4035B">
      <w:pPr>
        <w:spacing w:line="240" w:lineRule="auto"/>
        <w:jc w:val="both"/>
        <w:rPr>
          <w:rFonts w:eastAsia="Times New Roman" w:cs="Times New Roman"/>
          <w:lang w:eastAsia="fr-BE"/>
        </w:rPr>
      </w:pPr>
      <w:r w:rsidRPr="00343AF3">
        <w:rPr>
          <w:rFonts w:eastAsia="Times New Roman" w:cs="Times New Roman"/>
          <w:b/>
          <w:lang w:eastAsia="fr-BE"/>
        </w:rPr>
        <w:t>Le programme</w:t>
      </w:r>
      <w:r w:rsidRPr="00341D37">
        <w:rPr>
          <w:rFonts w:eastAsia="Times New Roman" w:cs="Times New Roman"/>
          <w:lang w:eastAsia="fr-BE"/>
        </w:rPr>
        <w:t xml:space="preserve"> est là pour être adapté mais il est important d’en avoir un au départ. </w:t>
      </w:r>
      <w:r>
        <w:rPr>
          <w:rFonts w:eastAsia="Times New Roman" w:cs="Times New Roman"/>
          <w:lang w:eastAsia="fr-BE"/>
        </w:rPr>
        <w:t>Le programme peut être présenté ou non</w:t>
      </w:r>
      <w:r w:rsidR="00065751">
        <w:rPr>
          <w:rFonts w:eastAsia="Times New Roman" w:cs="Times New Roman"/>
          <w:lang w:eastAsia="fr-BE"/>
        </w:rPr>
        <w:t xml:space="preserve"> (</w:t>
      </w:r>
      <w:r w:rsidR="007D7B8E" w:rsidRPr="00065751">
        <w:rPr>
          <w:rFonts w:eastAsia="Times New Roman" w:cs="Times New Roman"/>
          <w:lang w:eastAsia="fr-BE"/>
        </w:rPr>
        <w:t>voir exemple de programme  en annexe</w:t>
      </w:r>
      <w:r w:rsidR="00065751">
        <w:rPr>
          <w:rFonts w:eastAsia="Times New Roman" w:cs="Times New Roman"/>
          <w:lang w:eastAsia="fr-BE"/>
        </w:rPr>
        <w:t>)</w:t>
      </w:r>
      <w:r>
        <w:rPr>
          <w:rFonts w:eastAsia="Times New Roman" w:cs="Times New Roman"/>
          <w:lang w:eastAsia="fr-BE"/>
        </w:rPr>
        <w:t xml:space="preserve"> L’intérêt s’il</w:t>
      </w:r>
      <w:r w:rsidRPr="00341D37">
        <w:rPr>
          <w:rFonts w:eastAsia="Times New Roman" w:cs="Times New Roman"/>
          <w:lang w:eastAsia="fr-BE"/>
        </w:rPr>
        <w:t xml:space="preserve"> n’est pas présenté, c’est que les gens peuvent venir avec leurs suggestions</w:t>
      </w:r>
      <w:r>
        <w:rPr>
          <w:rFonts w:eastAsia="Times New Roman" w:cs="Times New Roman"/>
          <w:lang w:eastAsia="fr-BE"/>
        </w:rPr>
        <w:t xml:space="preserve"> (important d’avoir l’avis du groupe)</w:t>
      </w:r>
      <w:r w:rsidRPr="00341D37">
        <w:rPr>
          <w:rFonts w:eastAsia="Times New Roman" w:cs="Times New Roman"/>
          <w:lang w:eastAsia="fr-BE"/>
        </w:rPr>
        <w:t>. Mais il faut que tout soit très bien structuré dans la tête du facilitateur Que la communauté ne réa</w:t>
      </w:r>
      <w:r w:rsidR="00FE2E49">
        <w:rPr>
          <w:rFonts w:eastAsia="Times New Roman" w:cs="Times New Roman"/>
          <w:lang w:eastAsia="fr-BE"/>
        </w:rPr>
        <w:t>lise pas qu’il y a un programme</w:t>
      </w:r>
      <w:r w:rsidRPr="00341D37">
        <w:rPr>
          <w:rFonts w:eastAsia="Times New Roman" w:cs="Times New Roman"/>
          <w:lang w:eastAsia="fr-BE"/>
        </w:rPr>
        <w:t xml:space="preserve"> peut amener de très bons résultats. C’est que le programme est tellement bien préparé qu’il passe inaperçu</w:t>
      </w:r>
    </w:p>
    <w:p w:rsidR="00D4035B" w:rsidRDefault="00D4035B" w:rsidP="00D4035B">
      <w:pPr>
        <w:spacing w:line="240" w:lineRule="auto"/>
        <w:jc w:val="both"/>
        <w:rPr>
          <w:rFonts w:eastAsia="Times New Roman" w:cs="Times New Roman"/>
          <w:iCs/>
          <w:lang w:eastAsia="fr-BE"/>
        </w:rPr>
      </w:pPr>
      <w:r w:rsidRPr="00343AF3">
        <w:rPr>
          <w:rFonts w:eastAsia="Times New Roman" w:cs="Times New Roman"/>
          <w:b/>
          <w:iCs/>
          <w:lang w:eastAsia="fr-BE"/>
        </w:rPr>
        <w:t>Présentation</w:t>
      </w:r>
      <w:r>
        <w:rPr>
          <w:rFonts w:eastAsia="Times New Roman" w:cs="Times New Roman"/>
          <w:iCs/>
          <w:lang w:eastAsia="fr-BE"/>
        </w:rPr>
        <w:t> : d</w:t>
      </w:r>
      <w:r w:rsidRPr="00691D90">
        <w:rPr>
          <w:rFonts w:eastAsia="Times New Roman" w:cs="Times New Roman"/>
          <w:iCs/>
          <w:lang w:eastAsia="fr-BE"/>
        </w:rPr>
        <w:t>ès le départ, nous devons supprimer toute idée de hiérarchie, ce qui pourra poser des problèmes lors de</w:t>
      </w:r>
      <w:r>
        <w:rPr>
          <w:rFonts w:eastAsia="Times New Roman" w:cs="Times New Roman"/>
          <w:iCs/>
          <w:lang w:eastAsia="fr-BE"/>
        </w:rPr>
        <w:t xml:space="preserve"> la</w:t>
      </w:r>
      <w:r w:rsidRPr="00691D90">
        <w:rPr>
          <w:rFonts w:eastAsia="Times New Roman" w:cs="Times New Roman"/>
          <w:iCs/>
          <w:lang w:eastAsia="fr-BE"/>
        </w:rPr>
        <w:t xml:space="preserve"> première rencontre!</w:t>
      </w:r>
      <w:r>
        <w:rPr>
          <w:rFonts w:eastAsia="Times New Roman" w:cs="Times New Roman"/>
          <w:iCs/>
          <w:lang w:eastAsia="fr-BE"/>
        </w:rPr>
        <w:t xml:space="preserve"> Nous sommes habillés simplement et n’emportons ni mallette, ni dossiers…</w:t>
      </w:r>
      <w:r w:rsidRPr="00691D90">
        <w:rPr>
          <w:rFonts w:eastAsia="Times New Roman" w:cs="Times New Roman"/>
          <w:iCs/>
          <w:lang w:eastAsia="fr-BE"/>
        </w:rPr>
        <w:t xml:space="preserve"> Nous sommes tous assis en cercle, les facilitateurs dispersés entre les membres de la communauté. </w:t>
      </w:r>
      <w:r>
        <w:rPr>
          <w:rFonts w:eastAsia="Times New Roman" w:cs="Times New Roman"/>
          <w:iCs/>
          <w:lang w:eastAsia="fr-BE"/>
        </w:rPr>
        <w:t xml:space="preserve">Nous commençons par nous présenter, chacun à notre tour : ni par nos diplômes ni par notre poste au travail, mais en temps qu’humain (mari, père, voyageur…) </w:t>
      </w:r>
      <w:r w:rsidRPr="00691D90">
        <w:rPr>
          <w:rFonts w:eastAsia="Times New Roman" w:cs="Times New Roman"/>
          <w:iCs/>
          <w:lang w:eastAsia="fr-BE"/>
        </w:rPr>
        <w:br/>
      </w:r>
      <w:r>
        <w:rPr>
          <w:rFonts w:eastAsia="Times New Roman" w:cs="Times New Roman"/>
          <w:iCs/>
          <w:lang w:eastAsia="fr-BE"/>
        </w:rPr>
        <w:t>Nous restons à tout moment dans notre rôle de facilitateur, débarrassé</w:t>
      </w:r>
      <w:r w:rsidR="00FE2E49">
        <w:rPr>
          <w:rFonts w:eastAsia="Times New Roman" w:cs="Times New Roman"/>
          <w:iCs/>
          <w:lang w:eastAsia="fr-BE"/>
        </w:rPr>
        <w:t>s</w:t>
      </w:r>
      <w:r>
        <w:rPr>
          <w:rFonts w:eastAsia="Times New Roman" w:cs="Times New Roman"/>
          <w:iCs/>
          <w:lang w:eastAsia="fr-BE"/>
        </w:rPr>
        <w:t xml:space="preserve"> de l’idée que nous allons faire quelque chose pour la communauté (défi majeur !).</w:t>
      </w:r>
    </w:p>
    <w:p w:rsidR="00D4035B" w:rsidRDefault="00D4035B" w:rsidP="00D4035B">
      <w:pPr>
        <w:spacing w:line="240" w:lineRule="auto"/>
        <w:jc w:val="both"/>
        <w:rPr>
          <w:rFonts w:eastAsia="Times New Roman" w:cs="Times New Roman"/>
          <w:iCs/>
          <w:lang w:eastAsia="fr-BE"/>
        </w:rPr>
      </w:pPr>
      <w:r>
        <w:rPr>
          <w:rFonts w:eastAsia="Times New Roman" w:cs="Times New Roman"/>
          <w:iCs/>
          <w:lang w:eastAsia="fr-BE"/>
        </w:rPr>
        <w:t>Nous sommes passés</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79"/>
        <w:gridCol w:w="4579"/>
      </w:tblGrid>
      <w:tr w:rsidR="00D4035B" w:rsidRPr="0044545D" w:rsidTr="0001683A">
        <w:trPr>
          <w:tblCellSpacing w:w="7" w:type="dxa"/>
        </w:trPr>
        <w:tc>
          <w:tcPr>
            <w:tcW w:w="4558" w:type="dxa"/>
            <w:tcBorders>
              <w:top w:val="outset" w:sz="6" w:space="0" w:color="auto"/>
              <w:left w:val="outset" w:sz="6" w:space="0" w:color="auto"/>
              <w:bottom w:val="outset" w:sz="6" w:space="0" w:color="auto"/>
              <w:right w:val="outset" w:sz="6" w:space="0" w:color="auto"/>
            </w:tcBorders>
            <w:vAlign w:val="center"/>
            <w:hideMark/>
          </w:tcPr>
          <w:p w:rsidR="00D4035B" w:rsidRPr="0044545D" w:rsidRDefault="00D4035B" w:rsidP="008E2F67">
            <w:pPr>
              <w:spacing w:after="0" w:line="240" w:lineRule="auto"/>
              <w:rPr>
                <w:rFonts w:eastAsia="Times New Roman" w:cs="Times New Roman"/>
                <w:lang w:eastAsia="fr-BE"/>
              </w:rPr>
            </w:pPr>
            <w:r w:rsidRPr="0044545D">
              <w:rPr>
                <w:rFonts w:eastAsia="Times New Roman" w:cs="Times New Roman"/>
                <w:b/>
                <w:bCs/>
                <w:lang w:eastAsia="fr-BE"/>
              </w:rPr>
              <w:t xml:space="preserve">D'expert </w:t>
            </w:r>
          </w:p>
        </w:tc>
        <w:tc>
          <w:tcPr>
            <w:tcW w:w="4558" w:type="dxa"/>
            <w:tcBorders>
              <w:top w:val="outset" w:sz="6" w:space="0" w:color="auto"/>
              <w:left w:val="outset" w:sz="6" w:space="0" w:color="auto"/>
              <w:bottom w:val="outset" w:sz="6" w:space="0" w:color="auto"/>
              <w:right w:val="outset" w:sz="6" w:space="0" w:color="auto"/>
            </w:tcBorders>
            <w:vAlign w:val="center"/>
            <w:hideMark/>
          </w:tcPr>
          <w:p w:rsidR="00D4035B" w:rsidRPr="0044545D" w:rsidRDefault="00D4035B" w:rsidP="008E2F67">
            <w:pPr>
              <w:spacing w:after="0" w:line="240" w:lineRule="auto"/>
              <w:rPr>
                <w:rFonts w:eastAsia="Times New Roman" w:cs="Times New Roman"/>
                <w:lang w:eastAsia="fr-BE"/>
              </w:rPr>
            </w:pPr>
            <w:r w:rsidRPr="0044545D">
              <w:rPr>
                <w:rFonts w:eastAsia="Times New Roman" w:cs="Times New Roman"/>
                <w:b/>
                <w:bCs/>
                <w:lang w:eastAsia="fr-BE"/>
              </w:rPr>
              <w:t>…à facilitateur</w:t>
            </w:r>
          </w:p>
        </w:tc>
      </w:tr>
      <w:tr w:rsidR="00D4035B" w:rsidRPr="0044545D" w:rsidTr="0001683A">
        <w:trPr>
          <w:tblCellSpacing w:w="7" w:type="dxa"/>
        </w:trPr>
        <w:tc>
          <w:tcPr>
            <w:tcW w:w="4558" w:type="dxa"/>
            <w:tcBorders>
              <w:top w:val="outset" w:sz="6" w:space="0" w:color="auto"/>
              <w:left w:val="outset" w:sz="6" w:space="0" w:color="auto"/>
              <w:bottom w:val="outset" w:sz="6" w:space="0" w:color="auto"/>
              <w:right w:val="outset" w:sz="6" w:space="0" w:color="auto"/>
            </w:tcBorders>
            <w:vAlign w:val="center"/>
            <w:hideMark/>
          </w:tcPr>
          <w:p w:rsidR="00D4035B" w:rsidRPr="0044545D" w:rsidRDefault="00D4035B" w:rsidP="008E2F67">
            <w:pPr>
              <w:spacing w:after="0" w:line="240" w:lineRule="auto"/>
              <w:rPr>
                <w:rFonts w:eastAsia="Times New Roman" w:cs="Times New Roman"/>
                <w:lang w:eastAsia="fr-BE"/>
              </w:rPr>
            </w:pPr>
            <w:r w:rsidRPr="0044545D">
              <w:rPr>
                <w:rFonts w:eastAsia="Times New Roman" w:cs="Times New Roman"/>
                <w:lang w:eastAsia="fr-BE"/>
              </w:rPr>
              <w:t>Nous avons confiance dans notre expertise</w:t>
            </w:r>
          </w:p>
        </w:tc>
        <w:tc>
          <w:tcPr>
            <w:tcW w:w="4558" w:type="dxa"/>
            <w:tcBorders>
              <w:top w:val="outset" w:sz="6" w:space="0" w:color="auto"/>
              <w:left w:val="outset" w:sz="6" w:space="0" w:color="auto"/>
              <w:bottom w:val="outset" w:sz="6" w:space="0" w:color="auto"/>
              <w:right w:val="outset" w:sz="6" w:space="0" w:color="auto"/>
            </w:tcBorders>
            <w:vAlign w:val="center"/>
            <w:hideMark/>
          </w:tcPr>
          <w:p w:rsidR="00D4035B" w:rsidRPr="0044545D" w:rsidRDefault="00D4035B" w:rsidP="008E2F67">
            <w:pPr>
              <w:spacing w:after="0" w:line="240" w:lineRule="auto"/>
              <w:rPr>
                <w:rFonts w:eastAsia="Times New Roman" w:cs="Times New Roman"/>
                <w:lang w:eastAsia="fr-BE"/>
              </w:rPr>
            </w:pPr>
            <w:r w:rsidRPr="0044545D">
              <w:rPr>
                <w:rFonts w:eastAsia="Times New Roman" w:cs="Times New Roman"/>
                <w:lang w:eastAsia="fr-BE"/>
              </w:rPr>
              <w:t xml:space="preserve">Nous avons confiance dans les forces des gens </w:t>
            </w:r>
          </w:p>
        </w:tc>
      </w:tr>
      <w:tr w:rsidR="00D4035B" w:rsidRPr="0044545D" w:rsidTr="0001683A">
        <w:trPr>
          <w:tblCellSpacing w:w="7" w:type="dxa"/>
        </w:trPr>
        <w:tc>
          <w:tcPr>
            <w:tcW w:w="4558" w:type="dxa"/>
            <w:tcBorders>
              <w:top w:val="outset" w:sz="6" w:space="0" w:color="auto"/>
              <w:left w:val="outset" w:sz="6" w:space="0" w:color="auto"/>
              <w:bottom w:val="outset" w:sz="6" w:space="0" w:color="auto"/>
              <w:right w:val="outset" w:sz="6" w:space="0" w:color="auto"/>
            </w:tcBorders>
            <w:vAlign w:val="center"/>
            <w:hideMark/>
          </w:tcPr>
          <w:p w:rsidR="00D4035B" w:rsidRPr="0044545D" w:rsidRDefault="00D4035B" w:rsidP="008E2F67">
            <w:pPr>
              <w:spacing w:after="0" w:line="240" w:lineRule="auto"/>
              <w:rPr>
                <w:rFonts w:eastAsia="Times New Roman" w:cs="Times New Roman"/>
                <w:lang w:eastAsia="fr-BE"/>
              </w:rPr>
            </w:pPr>
            <w:r w:rsidRPr="0044545D">
              <w:rPr>
                <w:rFonts w:eastAsia="Times New Roman" w:cs="Times New Roman"/>
                <w:lang w:eastAsia="fr-BE"/>
              </w:rPr>
              <w:t>Nous répondons aux besoins</w:t>
            </w:r>
          </w:p>
        </w:tc>
        <w:tc>
          <w:tcPr>
            <w:tcW w:w="4558" w:type="dxa"/>
            <w:tcBorders>
              <w:top w:val="outset" w:sz="6" w:space="0" w:color="auto"/>
              <w:left w:val="outset" w:sz="6" w:space="0" w:color="auto"/>
              <w:bottom w:val="outset" w:sz="6" w:space="0" w:color="auto"/>
              <w:right w:val="outset" w:sz="6" w:space="0" w:color="auto"/>
            </w:tcBorders>
            <w:vAlign w:val="center"/>
            <w:hideMark/>
          </w:tcPr>
          <w:p w:rsidR="00D4035B" w:rsidRPr="0044545D" w:rsidRDefault="00D4035B" w:rsidP="008E2F67">
            <w:pPr>
              <w:spacing w:after="0" w:line="240" w:lineRule="auto"/>
              <w:rPr>
                <w:rFonts w:eastAsia="Times New Roman" w:cs="Times New Roman"/>
                <w:lang w:eastAsia="fr-BE"/>
              </w:rPr>
            </w:pPr>
            <w:r w:rsidRPr="0044545D">
              <w:rPr>
                <w:rFonts w:eastAsia="Times New Roman" w:cs="Times New Roman"/>
                <w:lang w:eastAsia="fr-BE"/>
              </w:rPr>
              <w:t xml:space="preserve">Nous révélons les forces </w:t>
            </w:r>
          </w:p>
        </w:tc>
      </w:tr>
      <w:tr w:rsidR="00D4035B" w:rsidRPr="0044545D" w:rsidTr="0001683A">
        <w:trPr>
          <w:tblCellSpacing w:w="7" w:type="dxa"/>
        </w:trPr>
        <w:tc>
          <w:tcPr>
            <w:tcW w:w="4558" w:type="dxa"/>
            <w:tcBorders>
              <w:top w:val="outset" w:sz="6" w:space="0" w:color="auto"/>
              <w:left w:val="outset" w:sz="6" w:space="0" w:color="auto"/>
              <w:bottom w:val="outset" w:sz="6" w:space="0" w:color="auto"/>
              <w:right w:val="outset" w:sz="6" w:space="0" w:color="auto"/>
            </w:tcBorders>
            <w:vAlign w:val="center"/>
            <w:hideMark/>
          </w:tcPr>
          <w:p w:rsidR="00D4035B" w:rsidRPr="0044545D" w:rsidRDefault="00D4035B" w:rsidP="008E2F67">
            <w:pPr>
              <w:spacing w:after="0" w:line="240" w:lineRule="auto"/>
              <w:rPr>
                <w:rFonts w:eastAsia="Times New Roman" w:cs="Times New Roman"/>
                <w:lang w:eastAsia="fr-BE"/>
              </w:rPr>
            </w:pPr>
            <w:r w:rsidRPr="0044545D">
              <w:rPr>
                <w:rFonts w:eastAsia="Times New Roman" w:cs="Times New Roman"/>
                <w:lang w:eastAsia="fr-BE"/>
              </w:rPr>
              <w:t xml:space="preserve">Les gens ont des problèmes. Nous apportons des solutions </w:t>
            </w:r>
          </w:p>
        </w:tc>
        <w:tc>
          <w:tcPr>
            <w:tcW w:w="4558" w:type="dxa"/>
            <w:tcBorders>
              <w:top w:val="outset" w:sz="6" w:space="0" w:color="auto"/>
              <w:left w:val="outset" w:sz="6" w:space="0" w:color="auto"/>
              <w:bottom w:val="outset" w:sz="6" w:space="0" w:color="auto"/>
              <w:right w:val="outset" w:sz="6" w:space="0" w:color="auto"/>
            </w:tcBorders>
            <w:vAlign w:val="center"/>
            <w:hideMark/>
          </w:tcPr>
          <w:p w:rsidR="00D4035B" w:rsidRPr="0044545D" w:rsidRDefault="00D4035B" w:rsidP="008E2F67">
            <w:pPr>
              <w:spacing w:after="0" w:line="240" w:lineRule="auto"/>
              <w:rPr>
                <w:rFonts w:eastAsia="Times New Roman" w:cs="Times New Roman"/>
                <w:lang w:eastAsia="fr-BE"/>
              </w:rPr>
            </w:pPr>
            <w:r w:rsidRPr="0044545D">
              <w:rPr>
                <w:rFonts w:eastAsia="Times New Roman" w:cs="Times New Roman"/>
                <w:lang w:eastAsia="fr-BE"/>
              </w:rPr>
              <w:t xml:space="preserve">Ensemble, nous avons des solutions </w:t>
            </w:r>
          </w:p>
        </w:tc>
      </w:tr>
      <w:tr w:rsidR="00D4035B" w:rsidRPr="0044545D" w:rsidTr="0001683A">
        <w:trPr>
          <w:tblCellSpacing w:w="7" w:type="dxa"/>
        </w:trPr>
        <w:tc>
          <w:tcPr>
            <w:tcW w:w="4558" w:type="dxa"/>
            <w:tcBorders>
              <w:top w:val="outset" w:sz="6" w:space="0" w:color="auto"/>
              <w:left w:val="outset" w:sz="6" w:space="0" w:color="auto"/>
              <w:bottom w:val="outset" w:sz="6" w:space="0" w:color="auto"/>
              <w:right w:val="outset" w:sz="6" w:space="0" w:color="auto"/>
            </w:tcBorders>
            <w:hideMark/>
          </w:tcPr>
          <w:p w:rsidR="00D4035B" w:rsidRPr="00B935E7" w:rsidRDefault="00D4035B" w:rsidP="00B935E7">
            <w:pPr>
              <w:spacing w:after="0" w:line="240" w:lineRule="auto"/>
              <w:rPr>
                <w:rFonts w:eastAsia="Times New Roman" w:cs="Times New Roman"/>
                <w:lang w:eastAsia="fr-BE"/>
              </w:rPr>
            </w:pPr>
            <w:r w:rsidRPr="00B935E7">
              <w:rPr>
                <w:rFonts w:eastAsia="Times New Roman" w:cs="Times New Roman"/>
                <w:lang w:eastAsia="fr-BE"/>
              </w:rPr>
              <w:t>N</w:t>
            </w:r>
            <w:r w:rsidR="00B935E7" w:rsidRPr="00B935E7">
              <w:rPr>
                <w:rFonts w:eastAsia="Times New Roman" w:cs="Times New Roman"/>
                <w:lang w:eastAsia="fr-BE"/>
              </w:rPr>
              <w:t xml:space="preserve">ous jouons notre </w:t>
            </w:r>
            <w:r w:rsidR="00FE2E49">
              <w:rPr>
                <w:rFonts w:eastAsia="Times New Roman" w:cs="Times New Roman"/>
                <w:lang w:eastAsia="fr-BE"/>
              </w:rPr>
              <w:t>rôle d’</w:t>
            </w:r>
            <w:r w:rsidRPr="00B935E7">
              <w:rPr>
                <w:rFonts w:eastAsia="Times New Roman" w:cs="Times New Roman"/>
                <w:lang w:eastAsia="fr-BE"/>
              </w:rPr>
              <w:t>expert</w:t>
            </w:r>
          </w:p>
        </w:tc>
        <w:tc>
          <w:tcPr>
            <w:tcW w:w="4558" w:type="dxa"/>
            <w:tcBorders>
              <w:top w:val="outset" w:sz="6" w:space="0" w:color="auto"/>
              <w:left w:val="outset" w:sz="6" w:space="0" w:color="auto"/>
              <w:bottom w:val="outset" w:sz="6" w:space="0" w:color="auto"/>
              <w:right w:val="outset" w:sz="6" w:space="0" w:color="auto"/>
            </w:tcBorders>
            <w:hideMark/>
          </w:tcPr>
          <w:p w:rsidR="00D4035B" w:rsidRPr="00B935E7" w:rsidRDefault="00D4035B" w:rsidP="008E2F67">
            <w:pPr>
              <w:spacing w:after="0" w:line="240" w:lineRule="auto"/>
              <w:rPr>
                <w:rFonts w:eastAsia="Times New Roman" w:cs="Times New Roman"/>
                <w:lang w:eastAsia="fr-BE"/>
              </w:rPr>
            </w:pPr>
            <w:r w:rsidRPr="00B935E7">
              <w:rPr>
                <w:rFonts w:eastAsia="Times New Roman" w:cs="Times New Roman"/>
                <w:lang w:eastAsia="fr-BE"/>
              </w:rPr>
              <w:t>Nous vous mettons en relation avec d’autres</w:t>
            </w:r>
          </w:p>
        </w:tc>
      </w:tr>
      <w:tr w:rsidR="00D4035B" w:rsidRPr="00687E68" w:rsidTr="0001683A">
        <w:trPr>
          <w:tblCellSpacing w:w="7" w:type="dxa"/>
        </w:trPr>
        <w:tc>
          <w:tcPr>
            <w:tcW w:w="4558" w:type="dxa"/>
            <w:tcBorders>
              <w:top w:val="outset" w:sz="6" w:space="0" w:color="auto"/>
              <w:left w:val="outset" w:sz="6" w:space="0" w:color="auto"/>
              <w:bottom w:val="outset" w:sz="6" w:space="0" w:color="auto"/>
              <w:right w:val="outset" w:sz="6" w:space="0" w:color="auto"/>
            </w:tcBorders>
            <w:hideMark/>
          </w:tcPr>
          <w:p w:rsidR="00D4035B" w:rsidRPr="0044545D" w:rsidRDefault="00D4035B" w:rsidP="008E2F67">
            <w:pPr>
              <w:spacing w:after="0" w:line="240" w:lineRule="auto"/>
              <w:rPr>
                <w:rFonts w:eastAsia="Times New Roman" w:cs="Times New Roman"/>
                <w:lang w:eastAsia="fr-BE"/>
              </w:rPr>
            </w:pPr>
            <w:r w:rsidRPr="0044545D">
              <w:rPr>
                <w:rFonts w:eastAsia="Times New Roman" w:cs="Times New Roman"/>
                <w:lang w:eastAsia="fr-BE"/>
              </w:rPr>
              <w:t>Nous instruisons et nous conseillons</w:t>
            </w:r>
          </w:p>
        </w:tc>
        <w:tc>
          <w:tcPr>
            <w:tcW w:w="4558" w:type="dxa"/>
            <w:tcBorders>
              <w:top w:val="outset" w:sz="6" w:space="0" w:color="auto"/>
              <w:left w:val="outset" w:sz="6" w:space="0" w:color="auto"/>
              <w:bottom w:val="outset" w:sz="6" w:space="0" w:color="auto"/>
              <w:right w:val="outset" w:sz="6" w:space="0" w:color="auto"/>
            </w:tcBorders>
            <w:hideMark/>
          </w:tcPr>
          <w:p w:rsidR="00D4035B" w:rsidRPr="0044545D" w:rsidRDefault="00D4035B" w:rsidP="008E2F67">
            <w:pPr>
              <w:spacing w:after="0" w:line="240" w:lineRule="auto"/>
              <w:rPr>
                <w:rFonts w:eastAsia="Times New Roman" w:cs="Times New Roman"/>
                <w:lang w:eastAsia="fr-BE"/>
              </w:rPr>
            </w:pPr>
            <w:r w:rsidRPr="0044545D">
              <w:rPr>
                <w:rFonts w:eastAsia="Times New Roman" w:cs="Times New Roman"/>
                <w:lang w:eastAsia="fr-BE"/>
              </w:rPr>
              <w:t xml:space="preserve">Nous apprenons et nous partageons </w:t>
            </w:r>
          </w:p>
        </w:tc>
      </w:tr>
    </w:tbl>
    <w:p w:rsidR="00D4035B" w:rsidRPr="0001683A" w:rsidRDefault="00D4035B" w:rsidP="0001683A">
      <w:pPr>
        <w:spacing w:line="240" w:lineRule="auto"/>
        <w:rPr>
          <w:rFonts w:eastAsia="Times New Roman" w:cs="Times New Roman"/>
          <w:iCs/>
          <w:lang w:eastAsia="fr-BE"/>
        </w:rPr>
      </w:pPr>
      <w:r>
        <w:rPr>
          <w:rFonts w:eastAsia="Times New Roman" w:cs="Times New Roman"/>
          <w:iCs/>
          <w:lang w:eastAsia="fr-BE"/>
        </w:rPr>
        <w:lastRenderedPageBreak/>
        <w:t xml:space="preserve">Nous venons pour apprendre </w:t>
      </w:r>
      <w:r w:rsidRPr="00691D90">
        <w:rPr>
          <w:rFonts w:eastAsia="Times New Roman" w:cs="Times New Roman"/>
          <w:iCs/>
          <w:lang w:eastAsia="fr-BE"/>
        </w:rPr>
        <w:t>autant que les membres de</w:t>
      </w:r>
      <w:r>
        <w:rPr>
          <w:rFonts w:eastAsia="Times New Roman" w:cs="Times New Roman"/>
          <w:iCs/>
          <w:lang w:eastAsia="fr-BE"/>
        </w:rPr>
        <w:t xml:space="preserve"> la communauté</w:t>
      </w:r>
      <w:r>
        <w:rPr>
          <w:rFonts w:eastAsia="Times New Roman" w:cs="Times New Roman"/>
          <w:lang w:eastAsia="fr-BE"/>
        </w:rPr>
        <w:t xml:space="preserve">! </w:t>
      </w:r>
      <w:r>
        <w:rPr>
          <w:rFonts w:eastAsia="Times New Roman" w:cs="Times New Roman"/>
          <w:iCs/>
          <w:lang w:eastAsia="fr-BE"/>
        </w:rPr>
        <w:t xml:space="preserve">Cette situation peut susciter un embarras momentané  </w:t>
      </w:r>
      <w:r w:rsidRPr="00691D90">
        <w:rPr>
          <w:rFonts w:eastAsia="Times New Roman" w:cs="Times New Roman"/>
          <w:iCs/>
          <w:lang w:eastAsia="fr-BE"/>
        </w:rPr>
        <w:t>car la communauté attend un expert, le facilitateur attend que la communauté s’exprime.</w:t>
      </w:r>
      <w:r w:rsidR="007505D9">
        <w:t xml:space="preserve"> L</w:t>
      </w:r>
      <w:r w:rsidRPr="00767F96">
        <w:t>'idéal est que l’équipe de facilitation finisse par être considérée comme f</w:t>
      </w:r>
      <w:r>
        <w:t>aisant partie de la communauté.</w:t>
      </w:r>
    </w:p>
    <w:p w:rsidR="00677182" w:rsidRDefault="00D4035B" w:rsidP="00677182">
      <w:pPr>
        <w:spacing w:before="100" w:beforeAutospacing="1" w:after="100" w:afterAutospacing="1" w:line="240" w:lineRule="auto"/>
        <w:jc w:val="both"/>
        <w:rPr>
          <w:rFonts w:eastAsia="Times New Roman" w:cs="Times New Roman"/>
          <w:lang w:eastAsia="fr-BE"/>
        </w:rPr>
      </w:pPr>
      <w:r>
        <w:t>Nous, facilitateurs,</w:t>
      </w:r>
      <w:r w:rsidRPr="00767F96">
        <w:t xml:space="preserve"> n</w:t>
      </w:r>
      <w:r>
        <w:t xml:space="preserve">’avons pas de  rôle </w:t>
      </w:r>
      <w:r w:rsidR="000B51E6">
        <w:t>à jouer : nous sommes simplement</w:t>
      </w:r>
      <w:r>
        <w:t xml:space="preserve"> humains. Nous racontons</w:t>
      </w:r>
      <w:r w:rsidR="00194786">
        <w:t xml:space="preserve"> </w:t>
      </w:r>
      <w:r>
        <w:t>nos</w:t>
      </w:r>
      <w:r w:rsidRPr="00767F96">
        <w:t xml:space="preserve"> propres </w:t>
      </w:r>
      <w:r>
        <w:t>vies et faisons aussi part de nos</w:t>
      </w:r>
      <w:r w:rsidRPr="00767F96">
        <w:t xml:space="preserve"> propre</w:t>
      </w:r>
      <w:r>
        <w:t xml:space="preserve">s vulnérabilités.  </w:t>
      </w:r>
      <w:r w:rsidRPr="00F22CA2">
        <w:rPr>
          <w:rFonts w:eastAsia="Times New Roman" w:cs="Times New Roman"/>
          <w:lang w:eastAsia="fr-BE"/>
        </w:rPr>
        <w:t xml:space="preserve">Savoir apprécier qui nous sommes nous permet d’être en paix, et nous pouvons alors lâcher prise </w:t>
      </w:r>
      <w:r>
        <w:rPr>
          <w:rFonts w:eastAsia="Times New Roman" w:cs="Times New Roman"/>
          <w:lang w:eastAsia="fr-BE"/>
        </w:rPr>
        <w:t xml:space="preserve">et dépasser </w:t>
      </w:r>
      <w:r w:rsidRPr="00F22CA2">
        <w:rPr>
          <w:rFonts w:eastAsia="Times New Roman" w:cs="Times New Roman"/>
          <w:lang w:eastAsia="fr-BE"/>
        </w:rPr>
        <w:t xml:space="preserve"> notre besoin de « contrôle » sur la vie des autres. Nous avons toujours envie d’aider parce qu’alors on se sent bien et on se sent important. Mais nous devons faire attention de ne pas retirer aux gens leur responsabilité pa</w:t>
      </w:r>
      <w:r w:rsidR="00677182">
        <w:rPr>
          <w:rFonts w:eastAsia="Times New Roman" w:cs="Times New Roman"/>
          <w:lang w:eastAsia="fr-BE"/>
        </w:rPr>
        <w:t>r rapport à leurs propres défis.</w:t>
      </w:r>
    </w:p>
    <w:p w:rsidR="00580B41" w:rsidRDefault="00D4035B" w:rsidP="00677182">
      <w:pPr>
        <w:spacing w:before="100" w:beforeAutospacing="1" w:after="100" w:afterAutospacing="1" w:line="240" w:lineRule="auto"/>
        <w:jc w:val="both"/>
        <w:rPr>
          <w:rFonts w:eastAsia="Times New Roman" w:cs="Times New Roman"/>
          <w:lang w:eastAsia="fr-BE"/>
        </w:rPr>
      </w:pPr>
      <w:r>
        <w:rPr>
          <w:rFonts w:eastAsia="Times New Roman" w:cs="Times New Roman"/>
          <w:iCs/>
          <w:lang w:eastAsia="fr-BE"/>
        </w:rPr>
        <w:t>Nos questions montrent à la communauté que</w:t>
      </w:r>
      <w:r w:rsidR="00194786">
        <w:rPr>
          <w:rFonts w:eastAsia="Times New Roman" w:cs="Times New Roman"/>
          <w:iCs/>
          <w:lang w:eastAsia="fr-BE"/>
        </w:rPr>
        <w:t xml:space="preserve"> </w:t>
      </w:r>
      <w:r>
        <w:t>nous voulons comprendre pourquoi elle nous a invités et que nous sommes réellement intéressés par ce qu’elle fait. Nous écoutons avec attention, en nous mettant</w:t>
      </w:r>
      <w:r w:rsidRPr="00CD6B5C">
        <w:t xml:space="preserve"> dans la peau de la communauté</w:t>
      </w:r>
      <w:r>
        <w:t>, tout en restant pleinement conscients de notre propre sensibilité, de nos projections</w:t>
      </w:r>
      <w:r w:rsidRPr="00CD6B5C">
        <w:t xml:space="preserve"> et </w:t>
      </w:r>
      <w:r>
        <w:t xml:space="preserve">des </w:t>
      </w:r>
      <w:r w:rsidRPr="00CD6B5C">
        <w:t>inconforts</w:t>
      </w:r>
      <w:r>
        <w:t xml:space="preserve"> que les réponses peuvent susciter. Nous posons d</w:t>
      </w:r>
      <w:r w:rsidRPr="00CD6B5C">
        <w:t>es questions</w:t>
      </w:r>
      <w:r>
        <w:t> </w:t>
      </w:r>
      <w:r w:rsidRPr="00CD6B5C">
        <w:t>humaine</w:t>
      </w:r>
      <w:r>
        <w:t>s</w:t>
      </w:r>
      <w:r w:rsidRPr="00CD6B5C">
        <w:t xml:space="preserve"> plutôt que matérielle</w:t>
      </w:r>
      <w:r>
        <w:t>s</w:t>
      </w:r>
      <w:r w:rsidRPr="00CD6B5C">
        <w:t>, appréciative</w:t>
      </w:r>
      <w:r>
        <w:t>s</w:t>
      </w:r>
      <w:r w:rsidRPr="00CD6B5C">
        <w:t xml:space="preserve"> plutôt que journalistique</w:t>
      </w:r>
      <w:r>
        <w:t>s. Cela permet généralement d’approfondir le débat et d’ouvrir de nouvelles pistes.</w:t>
      </w:r>
      <w:r w:rsidR="00194786">
        <w:t xml:space="preserve"> </w:t>
      </w:r>
      <w:r w:rsidR="007505D9">
        <w:rPr>
          <w:rFonts w:eastAsia="Times New Roman" w:cs="Times New Roman"/>
          <w:lang w:eastAsia="fr-BE"/>
        </w:rPr>
        <w:t xml:space="preserve">Nous </w:t>
      </w:r>
      <w:r w:rsidRPr="00EA0A3C">
        <w:rPr>
          <w:rFonts w:eastAsia="Times New Roman" w:cs="Times New Roman"/>
          <w:lang w:eastAsia="fr-BE"/>
        </w:rPr>
        <w:t xml:space="preserve">ne parlons pas de problèmes, mais de préoccupations, de soucis, car les problèmes  viennent de l’extérieur, alors que les préoccupations viennent plutôt de l’intérieur. </w:t>
      </w:r>
    </w:p>
    <w:p w:rsidR="00580B41" w:rsidRDefault="00580B41" w:rsidP="00580B41">
      <w:pPr>
        <w:spacing w:before="100" w:beforeAutospacing="1" w:after="0" w:line="240" w:lineRule="auto"/>
      </w:pPr>
      <w:r w:rsidRPr="00580B41">
        <w:rPr>
          <w:b/>
        </w:rPr>
        <w:t>L’appréciation</w:t>
      </w:r>
      <w:r>
        <w:t xml:space="preserve">   : voir ce qui est, ce qui existe vraiment   </w:t>
      </w:r>
      <w:r>
        <w:rPr>
          <w:rFonts w:eastAsia="Times New Roman" w:cs="Times New Roman"/>
          <w:b/>
          <w:lang w:eastAsia="fr-BE"/>
        </w:rPr>
        <w:t>Que voyez-vous ?</w:t>
      </w:r>
      <w:r>
        <w:rPr>
          <w:rFonts w:eastAsia="Times New Roman" w:cs="Times New Roman"/>
          <w:b/>
          <w:lang w:eastAsia="fr-B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5"/>
        <w:gridCol w:w="2126"/>
        <w:gridCol w:w="2090"/>
      </w:tblGrid>
      <w:tr w:rsidR="00580B41" w:rsidTr="00580B41">
        <w:trPr>
          <w:trHeight w:val="1726"/>
        </w:trPr>
        <w:tc>
          <w:tcPr>
            <w:tcW w:w="2235" w:type="dxa"/>
          </w:tcPr>
          <w:p w:rsidR="00580B41" w:rsidRDefault="00580B41">
            <w:pPr>
              <w:jc w:val="both"/>
              <w:rPr>
                <w:rFonts w:eastAsia="Times New Roman"/>
                <w:iCs/>
              </w:rPr>
            </w:pPr>
            <w:r>
              <w:rPr>
                <w:rFonts w:eastAsia="Times New Roman"/>
                <w:iCs/>
              </w:rPr>
              <w:t xml:space="preserve"> </w:t>
            </w:r>
          </w:p>
          <w:p w:rsidR="00580B41" w:rsidRDefault="00580B41">
            <w:pPr>
              <w:rPr>
                <w:iCs/>
              </w:rPr>
            </w:pPr>
            <w:r>
              <w:rPr>
                <w:rFonts w:eastAsia="Times New Roman"/>
                <w:iCs/>
              </w:rPr>
              <w:t>Un verre à moitié plein?</w:t>
            </w:r>
          </w:p>
          <w:p w:rsidR="00580B41" w:rsidRDefault="00580B41">
            <w:pPr>
              <w:rPr>
                <w:rFonts w:eastAsia="Times New Roman" w:cs="Times New Roman"/>
                <w:iCs/>
                <w:lang w:eastAsia="fr-BE"/>
              </w:rPr>
            </w:pPr>
            <w:r>
              <w:rPr>
                <w:rFonts w:eastAsia="Times New Roman" w:cs="Times New Roman"/>
                <w:iCs/>
                <w:lang w:eastAsia="fr-BE"/>
              </w:rPr>
              <w:t xml:space="preserve">Un verre à moitié vide? </w:t>
            </w:r>
          </w:p>
          <w:p w:rsidR="00580B41" w:rsidRDefault="00580B41">
            <w:pPr>
              <w:jc w:val="both"/>
              <w:rPr>
                <w:rFonts w:eastAsia="Times New Roman" w:cs="Times New Roman"/>
                <w:iCs/>
                <w:lang w:eastAsia="fr-BE"/>
              </w:rPr>
            </w:pPr>
          </w:p>
        </w:tc>
        <w:tc>
          <w:tcPr>
            <w:tcW w:w="2835" w:type="dxa"/>
            <w:hideMark/>
          </w:tcPr>
          <w:p w:rsidR="00580B41" w:rsidRDefault="00580B41">
            <w:pPr>
              <w:jc w:val="both"/>
              <w:rPr>
                <w:rFonts w:eastAsia="Times New Roman" w:cs="Times New Roman"/>
                <w:iCs/>
                <w:lang w:eastAsia="fr-BE"/>
              </w:rPr>
            </w:pPr>
            <w:r>
              <w:rPr>
                <w:rFonts w:eastAsia="Times New Roman" w:cs="Times New Roman"/>
                <w:noProof/>
                <w:lang w:val="en-US" w:eastAsia="en-US"/>
              </w:rPr>
              <w:drawing>
                <wp:inline distT="0" distB="0" distL="0" distR="0">
                  <wp:extent cx="1266825" cy="1046480"/>
                  <wp:effectExtent l="19050" t="0" r="9525" b="0"/>
                  <wp:docPr id="14" name="Image 1" descr="IMG_4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G_4472.JPG"/>
                          <pic:cNvPicPr>
                            <a:picLocks noChangeAspect="1" noChangeArrowheads="1"/>
                          </pic:cNvPicPr>
                        </pic:nvPicPr>
                        <pic:blipFill>
                          <a:blip r:embed="rId15" cstate="print"/>
                          <a:srcRect/>
                          <a:stretch>
                            <a:fillRect/>
                          </a:stretch>
                        </pic:blipFill>
                        <pic:spPr bwMode="auto">
                          <a:xfrm>
                            <a:off x="0" y="0"/>
                            <a:ext cx="1266825" cy="1046480"/>
                          </a:xfrm>
                          <a:prstGeom prst="rect">
                            <a:avLst/>
                          </a:prstGeom>
                          <a:noFill/>
                          <a:ln w="9525">
                            <a:noFill/>
                            <a:miter lim="800000"/>
                            <a:headEnd/>
                            <a:tailEnd/>
                          </a:ln>
                        </pic:spPr>
                      </pic:pic>
                    </a:graphicData>
                  </a:graphic>
                </wp:inline>
              </w:drawing>
            </w:r>
            <w:r>
              <w:rPr>
                <w:rFonts w:eastAsia="Times New Roman" w:cs="Times New Roman"/>
                <w:iCs/>
                <w:lang w:eastAsia="fr-BE"/>
              </w:rPr>
              <w:t xml:space="preserve"> </w:t>
            </w:r>
          </w:p>
        </w:tc>
        <w:tc>
          <w:tcPr>
            <w:tcW w:w="2126" w:type="dxa"/>
            <w:hideMark/>
          </w:tcPr>
          <w:p w:rsidR="00580B41" w:rsidRDefault="00580B41">
            <w:pPr>
              <w:jc w:val="both"/>
              <w:rPr>
                <w:rFonts w:eastAsia="Times New Roman" w:cs="Times New Roman"/>
                <w:iCs/>
                <w:lang w:eastAsia="fr-BE"/>
              </w:rPr>
            </w:pPr>
            <w:r>
              <w:rPr>
                <w:rFonts w:eastAsia="Times New Roman" w:cs="Times New Roman"/>
                <w:noProof/>
                <w:lang w:val="en-US" w:eastAsia="en-US"/>
              </w:rPr>
              <w:drawing>
                <wp:inline distT="0" distB="0" distL="0" distR="0">
                  <wp:extent cx="1066521" cy="1046602"/>
                  <wp:effectExtent l="19050" t="0" r="279" b="0"/>
                  <wp:docPr id="13" name="Image 2" descr="IMG_4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G_4469.JPG"/>
                          <pic:cNvPicPr>
                            <a:picLocks noChangeAspect="1" noChangeArrowheads="1"/>
                          </pic:cNvPicPr>
                        </pic:nvPicPr>
                        <pic:blipFill>
                          <a:blip r:embed="rId16" cstate="print">
                            <a:lum bright="20000"/>
                          </a:blip>
                          <a:srcRect/>
                          <a:stretch>
                            <a:fillRect/>
                          </a:stretch>
                        </pic:blipFill>
                        <pic:spPr bwMode="auto">
                          <a:xfrm>
                            <a:off x="0" y="0"/>
                            <a:ext cx="1062928" cy="1043076"/>
                          </a:xfrm>
                          <a:prstGeom prst="rect">
                            <a:avLst/>
                          </a:prstGeom>
                          <a:noFill/>
                          <a:ln w="9525">
                            <a:noFill/>
                            <a:miter lim="800000"/>
                            <a:headEnd/>
                            <a:tailEnd/>
                          </a:ln>
                        </pic:spPr>
                      </pic:pic>
                    </a:graphicData>
                  </a:graphic>
                </wp:inline>
              </w:drawing>
            </w:r>
          </w:p>
        </w:tc>
        <w:tc>
          <w:tcPr>
            <w:tcW w:w="2090" w:type="dxa"/>
          </w:tcPr>
          <w:p w:rsidR="00580B41" w:rsidRDefault="00580B41">
            <w:pPr>
              <w:rPr>
                <w:rFonts w:eastAsia="Times New Roman" w:cs="Times New Roman"/>
                <w:iCs/>
                <w:lang w:eastAsia="fr-BE"/>
              </w:rPr>
            </w:pPr>
          </w:p>
          <w:p w:rsidR="00580B41" w:rsidRDefault="00580B41">
            <w:pPr>
              <w:rPr>
                <w:rFonts w:eastAsia="Times New Roman" w:cs="Times New Roman"/>
                <w:iCs/>
                <w:lang w:eastAsia="fr-BE"/>
              </w:rPr>
            </w:pPr>
            <w:r>
              <w:rPr>
                <w:rFonts w:eastAsia="Times New Roman" w:cs="Times New Roman"/>
                <w:iCs/>
                <w:lang w:eastAsia="fr-BE"/>
              </w:rPr>
              <w:t>un cercle mal fermé?</w:t>
            </w:r>
          </w:p>
          <w:p w:rsidR="00580B41" w:rsidRDefault="00580B41">
            <w:pPr>
              <w:rPr>
                <w:rFonts w:eastAsia="Times New Roman" w:cs="Times New Roman"/>
                <w:iCs/>
                <w:lang w:eastAsia="fr-BE"/>
              </w:rPr>
            </w:pPr>
            <w:r>
              <w:rPr>
                <w:rFonts w:eastAsia="Times New Roman" w:cs="Times New Roman"/>
                <w:iCs/>
                <w:lang w:eastAsia="fr-BE"/>
              </w:rPr>
              <w:t>une  ligne courbe</w:t>
            </w:r>
          </w:p>
          <w:p w:rsidR="00580B41" w:rsidRDefault="00580B41">
            <w:pPr>
              <w:rPr>
                <w:rFonts w:eastAsia="Times New Roman" w:cs="Times New Roman"/>
                <w:iCs/>
                <w:lang w:eastAsia="fr-BE"/>
              </w:rPr>
            </w:pPr>
            <w:r>
              <w:rPr>
                <w:rFonts w:eastAsia="Times New Roman" w:cs="Times New Roman"/>
                <w:iCs/>
                <w:lang w:eastAsia="fr-BE"/>
              </w:rPr>
              <w:t>harmonieuse ?</w:t>
            </w:r>
          </w:p>
          <w:p w:rsidR="00580B41" w:rsidRDefault="00580B41">
            <w:pPr>
              <w:jc w:val="both"/>
              <w:rPr>
                <w:rFonts w:eastAsia="Times New Roman" w:cs="Times New Roman"/>
                <w:iCs/>
                <w:lang w:eastAsia="fr-BE"/>
              </w:rPr>
            </w:pPr>
          </w:p>
        </w:tc>
      </w:tr>
      <w:tr w:rsidR="00580B41" w:rsidTr="00580B41">
        <w:tc>
          <w:tcPr>
            <w:tcW w:w="9286" w:type="dxa"/>
            <w:gridSpan w:val="4"/>
          </w:tcPr>
          <w:p w:rsidR="00580B41" w:rsidRDefault="00580B41">
            <w:pPr>
              <w:rPr>
                <w:rFonts w:eastAsia="Times New Roman" w:cs="Times New Roman"/>
                <w:iCs/>
                <w:lang w:eastAsia="fr-BE"/>
              </w:rPr>
            </w:pPr>
            <w:r>
              <w:rPr>
                <w:rFonts w:eastAsia="Times New Roman" w:cs="Times New Roman"/>
                <w:b/>
                <w:lang w:eastAsia="fr-BE"/>
              </w:rPr>
              <w:t>Les experts regardent la moitié vide</w:t>
            </w:r>
            <w:r>
              <w:rPr>
                <w:rFonts w:eastAsia="Times New Roman" w:cs="Times New Roman"/>
                <w:b/>
                <w:lang w:eastAsia="fr-BE"/>
              </w:rPr>
              <w:br/>
              <w:t>Les facilitateurs regardent ce qui existe et comment remplir l’autre partie sur base de ce qui existe</w:t>
            </w:r>
          </w:p>
        </w:tc>
      </w:tr>
    </w:tbl>
    <w:p w:rsidR="00D4035B" w:rsidRPr="00580B41" w:rsidRDefault="00D4035B" w:rsidP="00580B41">
      <w:pPr>
        <w:spacing w:before="100" w:beforeAutospacing="1" w:after="100" w:afterAutospacing="1" w:line="240" w:lineRule="auto"/>
        <w:rPr>
          <w:rFonts w:eastAsia="Times New Roman" w:cs="Times New Roman"/>
          <w:lang w:eastAsia="fr-BE"/>
        </w:rPr>
      </w:pPr>
      <w:r>
        <w:t>L</w:t>
      </w:r>
      <w:r w:rsidRPr="00CD6B5C">
        <w:t>e</w:t>
      </w:r>
      <w:r>
        <w:t>s</w:t>
      </w:r>
      <w:r w:rsidRPr="00CD6B5C">
        <w:t xml:space="preserve"> facilitateur</w:t>
      </w:r>
      <w:r>
        <w:t>s</w:t>
      </w:r>
      <w:r w:rsidR="00194786">
        <w:t xml:space="preserve"> </w:t>
      </w:r>
      <w:r>
        <w:t>son</w:t>
      </w:r>
      <w:r w:rsidRPr="00CD6B5C">
        <w:t>t polyvalent</w:t>
      </w:r>
      <w:r>
        <w:t>s, mais</w:t>
      </w:r>
      <w:r w:rsidR="00194786">
        <w:t xml:space="preserve"> </w:t>
      </w:r>
      <w:r>
        <w:t>celui qui connait vraiment le milieu</w:t>
      </w:r>
      <w:r w:rsidRPr="00CD6B5C">
        <w:t xml:space="preserve"> creusera plus l</w:t>
      </w:r>
      <w:r w:rsidR="00580B41">
        <w:t>es choses.</w:t>
      </w:r>
      <w:r w:rsidR="00580B41">
        <w:br/>
      </w:r>
      <w:r w:rsidRPr="00CD6B5C">
        <w:t>L’intérêt est d’avoir plusieurs faci</w:t>
      </w:r>
      <w:r>
        <w:t>litateurs dans le même groupe, d’a</w:t>
      </w:r>
      <w:r w:rsidRPr="00CD6B5C">
        <w:t>voir plusieurs yeux.</w:t>
      </w:r>
      <w:r w:rsidR="00580B41">
        <w:t xml:space="preserve"> </w:t>
      </w:r>
      <w:r>
        <w:t>Le problème de langage peut créer un véritable problème au facilitateur lorsqu’il n’existe aucun mot en langue locale pour traduire les concepts utilisés en anglais. Lors des formations, il est bon de demander aux participants de traduire les explications reçues en anglais (ou français) dans leur langue : s’ils utilisent des mots anglais (ou français), c’est qu’ils ne se sont pas approprié les concepts.</w:t>
      </w:r>
      <w:r>
        <w:br/>
      </w:r>
      <w:r>
        <w:br/>
      </w:r>
      <w:r w:rsidRPr="00767F96">
        <w:t>Il n'est pas toujours facile de maintenir un langage corporel appréciatif et d'être en mesure de répondre calmement et attentivement en toutes situations. Mais c'est ce qui caractérise un bon facilitateur. Il ne cherche pas à prévenir ou à éviter les situations difficiles ou différentes, mais il y fait face de la manière SALT appropri</w:t>
      </w:r>
      <w:r w:rsidR="00194786">
        <w:t>ée</w:t>
      </w:r>
      <w:r w:rsidRPr="00767F96">
        <w:t>.</w:t>
      </w:r>
      <w:r w:rsidR="00194786">
        <w:t xml:space="preserve"> </w:t>
      </w:r>
      <w:r>
        <w:rPr>
          <w:rFonts w:eastAsia="Times New Roman" w:cs="Times New Roman"/>
          <w:lang w:eastAsia="fr-BE"/>
        </w:rPr>
        <w:t>Il montre</w:t>
      </w:r>
      <w:r w:rsidRPr="00A45C58">
        <w:rPr>
          <w:rFonts w:eastAsia="Times New Roman" w:cs="Times New Roman"/>
          <w:lang w:eastAsia="fr-BE"/>
        </w:rPr>
        <w:t xml:space="preserve"> aux </w:t>
      </w:r>
      <w:r>
        <w:rPr>
          <w:rFonts w:eastAsia="Times New Roman" w:cs="Times New Roman"/>
          <w:lang w:eastAsia="fr-BE"/>
        </w:rPr>
        <w:t>contestataires</w:t>
      </w:r>
      <w:r w:rsidRPr="00A45C58">
        <w:rPr>
          <w:rFonts w:eastAsia="Times New Roman" w:cs="Times New Roman"/>
          <w:lang w:eastAsia="fr-BE"/>
        </w:rPr>
        <w:t xml:space="preserve"> qu’</w:t>
      </w:r>
      <w:r>
        <w:rPr>
          <w:rFonts w:eastAsia="Times New Roman" w:cs="Times New Roman"/>
          <w:lang w:eastAsia="fr-BE"/>
        </w:rPr>
        <w:t>i</w:t>
      </w:r>
      <w:r w:rsidRPr="00A45C58">
        <w:rPr>
          <w:rFonts w:eastAsia="Times New Roman" w:cs="Times New Roman"/>
          <w:lang w:eastAsia="fr-BE"/>
        </w:rPr>
        <w:t>ls sont écoutés, sans pour autant</w:t>
      </w:r>
      <w:r>
        <w:rPr>
          <w:rFonts w:eastAsia="Times New Roman" w:cs="Times New Roman"/>
          <w:lang w:eastAsia="fr-BE"/>
        </w:rPr>
        <w:t xml:space="preserve"> leur donner raison. Il élargit le débat au groupe.</w:t>
      </w:r>
      <w:r w:rsidR="007505D9">
        <w:t xml:space="preserve"> L</w:t>
      </w:r>
      <w:r w:rsidRPr="00CD6B5C">
        <w:t>’humour a de l’importance. Plus les gens sont à l’aise</w:t>
      </w:r>
      <w:r>
        <w:t xml:space="preserve"> et savent rire, plus </w:t>
      </w:r>
      <w:r w:rsidRPr="00CD6B5C">
        <w:t>les différences</w:t>
      </w:r>
      <w:r>
        <w:t xml:space="preserve"> s’estompent</w:t>
      </w:r>
      <w:r w:rsidRPr="00CD6B5C">
        <w:t>.</w:t>
      </w:r>
    </w:p>
    <w:p w:rsidR="00234DAB" w:rsidRDefault="00234DAB" w:rsidP="00234DAB">
      <w:pPr>
        <w:spacing w:after="0" w:line="240" w:lineRule="auto"/>
        <w:jc w:val="both"/>
      </w:pPr>
      <w:r>
        <w:t>La communauté est parfois divisée par des  conflits d’intérêt et des problèmes de hiérarchie et de légitimité, elle peut être soumise à des manipulations. Comment réagir</w:t>
      </w:r>
      <w:r w:rsidR="007505D9">
        <w:t> </w:t>
      </w:r>
      <w:r>
        <w:t xml:space="preserve">? Prendre le temps de donner à chacun la possibilité de se présenter, de prendre la parole. Gagner la confiance par des questions appréciatives et travailler en petits groupes… </w:t>
      </w:r>
    </w:p>
    <w:p w:rsidR="0030042E" w:rsidRDefault="00234DAB" w:rsidP="0030042E">
      <w:pPr>
        <w:spacing w:line="240" w:lineRule="auto"/>
        <w:jc w:val="both"/>
      </w:pPr>
      <w:r>
        <w:lastRenderedPageBreak/>
        <w:t>Dans les communautés où la hiérarchie est forte, il est important d’éviter de laisser la parole au chef au début de la réunion, sinon il risque de bloquer complètement les possibilités d’échange</w:t>
      </w:r>
      <w:r w:rsidR="007505D9">
        <w:t> </w:t>
      </w:r>
      <w:r>
        <w:t xml:space="preserve">! Le rôle du point focal est particulièrement important dans ce cas pour préparer la réunion. SALT ne va pas changer les rapports de force entre le chef et les autres, mais va permettre à tous de s’exprimer. </w:t>
      </w:r>
      <w:r>
        <w:br/>
      </w:r>
    </w:p>
    <w:p w:rsidR="00D4035B" w:rsidRPr="0030042E" w:rsidRDefault="00D4035B" w:rsidP="0030042E">
      <w:pPr>
        <w:pBdr>
          <w:top w:val="single" w:sz="4" w:space="1" w:color="auto"/>
          <w:left w:val="single" w:sz="4" w:space="4" w:color="auto"/>
          <w:bottom w:val="single" w:sz="4" w:space="1" w:color="auto"/>
          <w:right w:val="single" w:sz="4" w:space="4" w:color="auto"/>
        </w:pBdr>
        <w:spacing w:line="240" w:lineRule="auto"/>
        <w:jc w:val="center"/>
      </w:pPr>
      <w:r w:rsidRPr="007059BF">
        <w:rPr>
          <w:b/>
        </w:rPr>
        <w:t>Chercher à aider l’autre peut mener à l’épuisement tandis que cheminer avec lui et apprendre mutuellement est source d’énergie</w:t>
      </w:r>
    </w:p>
    <w:p w:rsidR="00D4035B" w:rsidRPr="00F87276" w:rsidRDefault="00580B41" w:rsidP="00D4035B">
      <w:pPr>
        <w:pStyle w:val="Heading3"/>
        <w:rPr>
          <w:rFonts w:asciiTheme="minorHAnsi" w:hAnsiTheme="minorHAnsi"/>
          <w:sz w:val="24"/>
          <w:szCs w:val="24"/>
        </w:rPr>
      </w:pPr>
      <w:bookmarkStart w:id="7" w:name="_Toc367692787"/>
      <w:r>
        <w:rPr>
          <w:rFonts w:asciiTheme="minorHAnsi" w:hAnsiTheme="minorHAnsi"/>
          <w:sz w:val="24"/>
          <w:szCs w:val="24"/>
        </w:rPr>
        <w:br/>
      </w:r>
      <w:r w:rsidR="00D4035B" w:rsidRPr="00F87276">
        <w:rPr>
          <w:rFonts w:asciiTheme="minorHAnsi" w:hAnsiTheme="minorHAnsi"/>
          <w:sz w:val="24"/>
          <w:szCs w:val="24"/>
        </w:rPr>
        <w:t>SALT</w:t>
      </w:r>
      <w:r w:rsidR="007505D9">
        <w:rPr>
          <w:rFonts w:asciiTheme="minorHAnsi" w:hAnsiTheme="minorHAnsi"/>
          <w:sz w:val="24"/>
          <w:szCs w:val="24"/>
        </w:rPr>
        <w:t> </w:t>
      </w:r>
      <w:r w:rsidR="00D4035B" w:rsidRPr="00F87276">
        <w:rPr>
          <w:rFonts w:asciiTheme="minorHAnsi" w:hAnsiTheme="minorHAnsi"/>
          <w:sz w:val="24"/>
          <w:szCs w:val="24"/>
        </w:rPr>
        <w:t>:</w:t>
      </w:r>
      <w:bookmarkEnd w:id="7"/>
    </w:p>
    <w:p w:rsidR="00D4035B" w:rsidRDefault="00D4035B" w:rsidP="00D4035B">
      <w:r w:rsidRPr="007B1CF6">
        <w:rPr>
          <w:b/>
        </w:rPr>
        <w:t>STIMULER</w:t>
      </w:r>
      <w:r>
        <w:t>,</w:t>
      </w:r>
      <w:r w:rsidR="00194786">
        <w:t xml:space="preserve"> </w:t>
      </w:r>
      <w:r w:rsidR="00F26CEC" w:rsidRPr="00582F72">
        <w:rPr>
          <w:b/>
        </w:rPr>
        <w:t>SOUTENIR</w:t>
      </w:r>
      <w:r>
        <w:t xml:space="preserve">, </w:t>
      </w:r>
      <w:r w:rsidR="006C1357">
        <w:t>encourager, donner envie, provoquer</w:t>
      </w:r>
      <w:r w:rsidRPr="009059D1">
        <w:t>…</w:t>
      </w:r>
      <w:r w:rsidRPr="009059D1">
        <w:br/>
      </w:r>
      <w:r w:rsidRPr="007B1CF6">
        <w:rPr>
          <w:b/>
        </w:rPr>
        <w:t>APPRECIER</w:t>
      </w:r>
      <w:r w:rsidR="00582F72">
        <w:t> les gens, ce qu’ils sont en train de vivre et de faire</w:t>
      </w:r>
      <w:r w:rsidRPr="009059D1">
        <w:t>, ce qui marche, le</w:t>
      </w:r>
      <w:r w:rsidR="00582F72">
        <w:t>ur</w:t>
      </w:r>
      <w:r w:rsidRPr="009059D1">
        <w:t>s ressources</w:t>
      </w:r>
      <w:r w:rsidR="00582F72">
        <w:t xml:space="preserve"> et </w:t>
      </w:r>
      <w:r w:rsidRPr="009059D1">
        <w:t xml:space="preserve"> le</w:t>
      </w:r>
      <w:r w:rsidR="00582F72">
        <w:t>ur</w:t>
      </w:r>
      <w:r w:rsidRPr="009059D1">
        <w:t xml:space="preserve">s </w:t>
      </w:r>
      <w:r w:rsidR="00582F72">
        <w:t>forces</w:t>
      </w:r>
      <w:r w:rsidRPr="009059D1">
        <w:t xml:space="preserve"> (opposition avec l’approche de l’expert qui identifie les problèmes et les besoins en vue d’y répondre)</w:t>
      </w:r>
      <w:r w:rsidR="00582F72">
        <w:t xml:space="preserve">, </w:t>
      </w:r>
      <w:r w:rsidR="00F26CEC" w:rsidRPr="00582F72">
        <w:rPr>
          <w:b/>
        </w:rPr>
        <w:t>APPRENDRE</w:t>
      </w:r>
      <w:r w:rsidR="00582F72">
        <w:t xml:space="preserve"> des expériences de chacun</w:t>
      </w:r>
      <w:r w:rsidR="00FE2E49">
        <w:t>, être curieux</w:t>
      </w:r>
      <w:r w:rsidRPr="009059D1">
        <w:br/>
      </w:r>
      <w:r w:rsidRPr="007B1CF6">
        <w:rPr>
          <w:b/>
        </w:rPr>
        <w:t>LIER</w:t>
      </w:r>
      <w:r w:rsidRPr="009059D1">
        <w:t>  les expériences</w:t>
      </w:r>
      <w:r>
        <w:t xml:space="preserve">, </w:t>
      </w:r>
      <w:r w:rsidR="00582F72">
        <w:t xml:space="preserve">créer des liens entre tous les membres de la communauté </w:t>
      </w:r>
      <w:r w:rsidR="00FE2E49">
        <w:t xml:space="preserve">, Listen = </w:t>
      </w:r>
      <w:r w:rsidR="00FE2E49" w:rsidRPr="00FE2E49">
        <w:rPr>
          <w:b/>
        </w:rPr>
        <w:t>ECOUTER</w:t>
      </w:r>
      <w:r w:rsidRPr="009059D1">
        <w:br/>
      </w:r>
      <w:r w:rsidRPr="007B1CF6">
        <w:rPr>
          <w:b/>
        </w:rPr>
        <w:t>TRANSFERER</w:t>
      </w:r>
      <w:r w:rsidR="00582F72">
        <w:t> </w:t>
      </w:r>
      <w:r w:rsidR="006C1357">
        <w:t xml:space="preserve">les idées/expériences échangées avec les autres membres de la communauté </w:t>
      </w:r>
      <w:r w:rsidR="00F26CEC">
        <w:t xml:space="preserve">ainsi qu’avec </w:t>
      </w:r>
      <w:r w:rsidR="006C1357">
        <w:t xml:space="preserve">d’autres communautés, </w:t>
      </w:r>
      <w:r>
        <w:t>partager, se transformer</w:t>
      </w:r>
      <w:r w:rsidR="006C1357">
        <w:t xml:space="preserve"> soi même</w:t>
      </w:r>
    </w:p>
    <w:p w:rsidR="0030042E" w:rsidRDefault="00D4035B" w:rsidP="0030042E">
      <w:pPr>
        <w:spacing w:before="100" w:beforeAutospacing="1" w:after="120" w:line="240" w:lineRule="auto"/>
        <w:jc w:val="both"/>
      </w:pPr>
      <w:r>
        <w:t>SALT est  la manière d’être de la Constellation, </w:t>
      </w:r>
      <w:r w:rsidR="008D6664">
        <w:t xml:space="preserve"> </w:t>
      </w:r>
      <w:r>
        <w:t>sa façon d’interagir avec les commun</w:t>
      </w:r>
      <w:r w:rsidR="008D6664">
        <w:t>autés et d’apprécier ses forces,</w:t>
      </w:r>
      <w:r>
        <w:t xml:space="preserve"> </w:t>
      </w:r>
      <w:r w:rsidR="008D6664" w:rsidRPr="008D6664">
        <w:rPr>
          <w:rFonts w:cstheme="minorHAnsi"/>
          <w:sz w:val="20"/>
          <w:szCs w:val="20"/>
        </w:rPr>
        <w:t>attitude positive, appréciative qui nous connecte aux autres</w:t>
      </w:r>
      <w:r w:rsidR="008D6664">
        <w:rPr>
          <w:rFonts w:cstheme="minorHAnsi"/>
          <w:sz w:val="20"/>
          <w:szCs w:val="20"/>
        </w:rPr>
        <w:t>.</w:t>
      </w:r>
      <w:r>
        <w:t xml:space="preserve"> Mais</w:t>
      </w:r>
      <w:r w:rsidR="000E035E">
        <w:t xml:space="preserve"> </w:t>
      </w:r>
      <w:r>
        <w:t>l'objet de SALT, c’est  d’abord soi. I</w:t>
      </w:r>
      <w:r w:rsidRPr="00767F96">
        <w:t>l faut soi-même avoir pris conscience de ses forces mais aussi de ses faiblesses, limites ou besoins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3649"/>
      </w:tblGrid>
      <w:tr w:rsidR="0030042E" w:rsidTr="0030042E">
        <w:tc>
          <w:tcPr>
            <w:tcW w:w="5637" w:type="dxa"/>
          </w:tcPr>
          <w:p w:rsidR="0030042E" w:rsidRDefault="0030042E" w:rsidP="00D4035B">
            <w:pPr>
              <w:spacing w:before="100" w:beforeAutospacing="1"/>
              <w:jc w:val="both"/>
            </w:pPr>
            <w:r w:rsidRPr="0030042E">
              <w:rPr>
                <w:noProof/>
                <w:lang w:val="en-US" w:eastAsia="en-US"/>
              </w:rPr>
              <w:drawing>
                <wp:inline distT="0" distB="0" distL="0" distR="0">
                  <wp:extent cx="3386667" cy="2641600"/>
                  <wp:effectExtent l="0" t="0" r="0" b="6350"/>
                  <wp:docPr id="1"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c>
          <w:tcPr>
            <w:tcW w:w="3649" w:type="dxa"/>
          </w:tcPr>
          <w:p w:rsidR="0030042E" w:rsidRPr="008D6664" w:rsidRDefault="008D6664" w:rsidP="008D6664">
            <w:pPr>
              <w:pStyle w:val="NormalWeb"/>
              <w:spacing w:after="0" w:afterAutospacing="0"/>
              <w:rPr>
                <w:rFonts w:asciiTheme="minorHAnsi" w:hAnsiTheme="minorHAnsi" w:cstheme="minorHAnsi"/>
                <w:sz w:val="22"/>
                <w:szCs w:val="22"/>
              </w:rPr>
            </w:pPr>
            <w:r w:rsidRPr="008D6664">
              <w:rPr>
                <w:rFonts w:asciiTheme="minorHAnsi" w:hAnsiTheme="minorHAnsi" w:cstheme="minorHAnsi"/>
                <w:sz w:val="22"/>
                <w:szCs w:val="22"/>
              </w:rPr>
              <w:t xml:space="preserve">L’attitude SALT </w:t>
            </w:r>
            <w:r w:rsidR="0030042E" w:rsidRPr="008D6664">
              <w:rPr>
                <w:rFonts w:asciiTheme="minorHAnsi" w:hAnsiTheme="minorHAnsi" w:cstheme="minorHAnsi"/>
                <w:sz w:val="22"/>
                <w:szCs w:val="22"/>
              </w:rPr>
              <w:t>peut révéler des forces insoupçonnables  et  provoquer des changements positifs étonnants. Chacun doit travailler sur lui-même pour devenir un « bon »  facilitateur. Les résultats qu’il obtient sur lui-même se répercuteront automatiquement lors de son travail avec les communautés.</w:t>
            </w:r>
            <w:r w:rsidRPr="008D6664">
              <w:rPr>
                <w:rFonts w:asciiTheme="minorHAnsi" w:hAnsiTheme="minorHAnsi" w:cstheme="minorHAnsi"/>
                <w:sz w:val="22"/>
                <w:szCs w:val="22"/>
              </w:rPr>
              <w:br/>
            </w:r>
            <w:r>
              <w:rPr>
                <w:rFonts w:asciiTheme="minorHAnsi" w:hAnsiTheme="minorHAnsi" w:cstheme="minorHAnsi"/>
                <w:sz w:val="22"/>
                <w:szCs w:val="22"/>
              </w:rPr>
              <w:t>L</w:t>
            </w:r>
            <w:r w:rsidRPr="008D6664">
              <w:rPr>
                <w:rFonts w:asciiTheme="minorHAnsi" w:hAnsiTheme="minorHAnsi" w:cstheme="minorHAnsi"/>
                <w:sz w:val="22"/>
                <w:szCs w:val="22"/>
              </w:rPr>
              <w:t>es valeurs de SALT s’appliquent dans notre approche des communautés mais aussi dans notre attitude quotidienne, notre relation avec</w:t>
            </w:r>
            <w:r w:rsidRPr="00531E5A">
              <w:t xml:space="preserve"> </w:t>
            </w:r>
            <w:r>
              <w:rPr>
                <w:rFonts w:asciiTheme="minorHAnsi" w:hAnsiTheme="minorHAnsi" w:cstheme="minorHAnsi"/>
                <w:sz w:val="22"/>
                <w:szCs w:val="22"/>
              </w:rPr>
              <w:t xml:space="preserve">notre équipe de travail, notre entourage et famille, </w:t>
            </w:r>
            <w:r w:rsidRPr="008D6664">
              <w:rPr>
                <w:rFonts w:asciiTheme="minorHAnsi" w:hAnsiTheme="minorHAnsi" w:cstheme="minorHAnsi"/>
                <w:sz w:val="22"/>
                <w:szCs w:val="22"/>
              </w:rPr>
              <w:t>nos proches et dans toutes nos rencontres</w:t>
            </w:r>
          </w:p>
        </w:tc>
      </w:tr>
    </w:tbl>
    <w:p w:rsidR="00D4035B" w:rsidRPr="008D6664" w:rsidRDefault="00D4035B" w:rsidP="00580B41">
      <w:pPr>
        <w:spacing w:before="100" w:beforeAutospacing="1" w:after="0" w:line="240" w:lineRule="auto"/>
        <w:rPr>
          <w:rFonts w:eastAsia="Times New Roman" w:cs="Times New Roman"/>
          <w:b/>
          <w:iCs/>
          <w:lang w:eastAsia="fr-BE"/>
        </w:rPr>
      </w:pPr>
      <w:r w:rsidRPr="008D6664">
        <w:rPr>
          <w:b/>
        </w:rPr>
        <w:t>Pratiquer de façon consciente l’approche SALT permet :</w:t>
      </w:r>
    </w:p>
    <w:p w:rsidR="00D4035B" w:rsidRDefault="00D4035B" w:rsidP="00677182">
      <w:pPr>
        <w:numPr>
          <w:ilvl w:val="1"/>
          <w:numId w:val="9"/>
        </w:numPr>
        <w:tabs>
          <w:tab w:val="clear" w:pos="1440"/>
        </w:tabs>
        <w:spacing w:before="100" w:beforeAutospacing="1" w:after="100" w:afterAutospacing="1" w:line="240" w:lineRule="auto"/>
        <w:ind w:left="709"/>
      </w:pPr>
      <w:r>
        <w:t>La t</w:t>
      </w:r>
      <w:r w:rsidRPr="0032173D">
        <w:t xml:space="preserve">ransformation personnelle : repenser sa façon de vivre; </w:t>
      </w:r>
    </w:p>
    <w:p w:rsidR="00D4035B" w:rsidRPr="0032173D" w:rsidRDefault="00D4035B" w:rsidP="00677182">
      <w:pPr>
        <w:numPr>
          <w:ilvl w:val="1"/>
          <w:numId w:val="9"/>
        </w:numPr>
        <w:tabs>
          <w:tab w:val="clear" w:pos="1440"/>
        </w:tabs>
        <w:spacing w:before="100" w:beforeAutospacing="1" w:after="100" w:afterAutospacing="1" w:line="240" w:lineRule="auto"/>
        <w:ind w:left="709"/>
      </w:pPr>
      <w:r>
        <w:t>De s</w:t>
      </w:r>
      <w:r w:rsidRPr="0032173D">
        <w:t xml:space="preserve">e poser la question : « combien de fois par jour suis-je humain ? » ; </w:t>
      </w:r>
    </w:p>
    <w:p w:rsidR="00D4035B" w:rsidRDefault="00D4035B" w:rsidP="00677182">
      <w:pPr>
        <w:numPr>
          <w:ilvl w:val="1"/>
          <w:numId w:val="9"/>
        </w:numPr>
        <w:tabs>
          <w:tab w:val="clear" w:pos="1440"/>
        </w:tabs>
        <w:spacing w:before="100" w:beforeAutospacing="1" w:after="100" w:afterAutospacing="1" w:line="240" w:lineRule="auto"/>
        <w:ind w:left="709"/>
      </w:pPr>
      <w:r w:rsidRPr="0032173D">
        <w:t xml:space="preserve">De reconnaître ses faiblesses; </w:t>
      </w:r>
    </w:p>
    <w:p w:rsidR="00D4035B" w:rsidRPr="0032173D" w:rsidRDefault="00D4035B" w:rsidP="00677182">
      <w:pPr>
        <w:numPr>
          <w:ilvl w:val="1"/>
          <w:numId w:val="9"/>
        </w:numPr>
        <w:tabs>
          <w:tab w:val="clear" w:pos="1440"/>
        </w:tabs>
        <w:spacing w:before="100" w:beforeAutospacing="1" w:after="100" w:afterAutospacing="1" w:line="240" w:lineRule="auto"/>
        <w:ind w:left="709"/>
      </w:pPr>
      <w:r>
        <w:t>De savoir où on va et pourquoi ;</w:t>
      </w:r>
    </w:p>
    <w:p w:rsidR="00D4035B" w:rsidRDefault="00D4035B" w:rsidP="00677182">
      <w:pPr>
        <w:numPr>
          <w:ilvl w:val="1"/>
          <w:numId w:val="9"/>
        </w:numPr>
        <w:tabs>
          <w:tab w:val="clear" w:pos="1440"/>
        </w:tabs>
        <w:spacing w:before="100" w:beforeAutospacing="1" w:after="100" w:afterAutospacing="1" w:line="240" w:lineRule="auto"/>
        <w:ind w:left="709"/>
      </w:pPr>
      <w:r>
        <w:t>D’apprendre à communiquer ;</w:t>
      </w:r>
    </w:p>
    <w:p w:rsidR="00D4035B" w:rsidRDefault="00D4035B" w:rsidP="003F55AD">
      <w:pPr>
        <w:numPr>
          <w:ilvl w:val="1"/>
          <w:numId w:val="9"/>
        </w:numPr>
        <w:tabs>
          <w:tab w:val="clear" w:pos="1440"/>
        </w:tabs>
        <w:spacing w:before="100" w:beforeAutospacing="1" w:after="100" w:afterAutospacing="1" w:line="240" w:lineRule="auto"/>
        <w:ind w:left="709"/>
      </w:pPr>
      <w:r>
        <w:t>D’a</w:t>
      </w:r>
      <w:r w:rsidRPr="0032173D">
        <w:t>voir un regard d’enfant: l’enfant est capable de voir ce qui est vrai, beau et juste</w:t>
      </w:r>
    </w:p>
    <w:p w:rsidR="00D4035B" w:rsidRPr="0032173D" w:rsidRDefault="00D4035B" w:rsidP="003F55AD">
      <w:pPr>
        <w:numPr>
          <w:ilvl w:val="1"/>
          <w:numId w:val="9"/>
        </w:numPr>
        <w:tabs>
          <w:tab w:val="clear" w:pos="1440"/>
        </w:tabs>
        <w:spacing w:before="100" w:beforeAutospacing="1" w:after="100" w:afterAutospacing="1" w:line="240" w:lineRule="auto"/>
        <w:ind w:left="709"/>
      </w:pPr>
      <w:r w:rsidRPr="0032173D">
        <w:t>D’avoir du courage et de la patience</w:t>
      </w:r>
      <w:r>
        <w:t> ;</w:t>
      </w:r>
    </w:p>
    <w:p w:rsidR="00D4035B" w:rsidRPr="0032173D" w:rsidRDefault="00D4035B" w:rsidP="003F55AD">
      <w:pPr>
        <w:numPr>
          <w:ilvl w:val="1"/>
          <w:numId w:val="9"/>
        </w:numPr>
        <w:tabs>
          <w:tab w:val="clear" w:pos="1440"/>
        </w:tabs>
        <w:spacing w:before="100" w:beforeAutospacing="1" w:after="100" w:afterAutospacing="1" w:line="240" w:lineRule="auto"/>
        <w:ind w:left="709"/>
      </w:pPr>
      <w:r>
        <w:lastRenderedPageBreak/>
        <w:t>De se détacher du connu, du</w:t>
      </w:r>
      <w:r w:rsidRPr="0032173D">
        <w:t xml:space="preserve"> savoir;</w:t>
      </w:r>
    </w:p>
    <w:p w:rsidR="00D4035B" w:rsidRDefault="00D4035B" w:rsidP="003F55AD">
      <w:pPr>
        <w:numPr>
          <w:ilvl w:val="1"/>
          <w:numId w:val="9"/>
        </w:numPr>
        <w:tabs>
          <w:tab w:val="clear" w:pos="1440"/>
        </w:tabs>
        <w:spacing w:before="100" w:beforeAutospacing="1" w:after="100" w:afterAutospacing="1" w:line="240" w:lineRule="auto"/>
        <w:ind w:left="709"/>
      </w:pPr>
      <w:r>
        <w:t>De s</w:t>
      </w:r>
      <w:r w:rsidRPr="0032173D">
        <w:t>e rendre compte qu</w:t>
      </w:r>
      <w:r>
        <w:t>e ce que l’on dit a de l’intérêt ;</w:t>
      </w:r>
    </w:p>
    <w:p w:rsidR="00D4035B" w:rsidRDefault="00D4035B" w:rsidP="003F55AD">
      <w:pPr>
        <w:numPr>
          <w:ilvl w:val="1"/>
          <w:numId w:val="9"/>
        </w:numPr>
        <w:tabs>
          <w:tab w:val="clear" w:pos="1440"/>
        </w:tabs>
        <w:spacing w:before="100" w:beforeAutospacing="1" w:after="100" w:afterAutospacing="1" w:line="240" w:lineRule="auto"/>
        <w:ind w:left="709"/>
      </w:pPr>
      <w:r>
        <w:t>D’ouvrir son regard et d’apprécier les forces des autres et non regarder ses faiblesses ;</w:t>
      </w:r>
    </w:p>
    <w:p w:rsidR="00D4035B" w:rsidRPr="0032173D" w:rsidRDefault="00D4035B" w:rsidP="003F55AD">
      <w:pPr>
        <w:numPr>
          <w:ilvl w:val="1"/>
          <w:numId w:val="9"/>
        </w:numPr>
        <w:tabs>
          <w:tab w:val="clear" w:pos="1440"/>
        </w:tabs>
        <w:spacing w:before="100" w:beforeAutospacing="1" w:after="100" w:afterAutospacing="1" w:line="240" w:lineRule="auto"/>
        <w:ind w:left="709"/>
      </w:pPr>
      <w:r w:rsidRPr="0032173D">
        <w:t xml:space="preserve">D’accepter les différences et pourquoi </w:t>
      </w:r>
      <w:r>
        <w:t>elles existent</w:t>
      </w:r>
      <w:r w:rsidRPr="0032173D">
        <w:t xml:space="preserve"> ; </w:t>
      </w:r>
    </w:p>
    <w:p w:rsidR="00D4035B" w:rsidRPr="0032173D" w:rsidRDefault="00D4035B" w:rsidP="003F55AD">
      <w:pPr>
        <w:numPr>
          <w:ilvl w:val="1"/>
          <w:numId w:val="9"/>
        </w:numPr>
        <w:tabs>
          <w:tab w:val="clear" w:pos="1440"/>
        </w:tabs>
        <w:spacing w:before="100" w:beforeAutospacing="1" w:after="100" w:afterAutospacing="1" w:line="240" w:lineRule="auto"/>
        <w:ind w:left="709"/>
      </w:pPr>
      <w:r w:rsidRPr="0032173D">
        <w:t xml:space="preserve">D’aller </w:t>
      </w:r>
      <w:r w:rsidR="00194786">
        <w:t xml:space="preserve">au-delà </w:t>
      </w:r>
      <w:r>
        <w:t xml:space="preserve">de notre première impression </w:t>
      </w:r>
      <w:r w:rsidRPr="0032173D">
        <w:t xml:space="preserve"> inconsciente de la personne;</w:t>
      </w:r>
    </w:p>
    <w:p w:rsidR="00D4035B" w:rsidRPr="0032173D" w:rsidRDefault="00D4035B" w:rsidP="003F55AD">
      <w:pPr>
        <w:numPr>
          <w:ilvl w:val="1"/>
          <w:numId w:val="9"/>
        </w:numPr>
        <w:tabs>
          <w:tab w:val="clear" w:pos="1440"/>
        </w:tabs>
        <w:spacing w:before="100" w:beforeAutospacing="1" w:after="100" w:afterAutospacing="1" w:line="240" w:lineRule="auto"/>
        <w:ind w:left="709"/>
      </w:pPr>
      <w:r w:rsidRPr="0032173D">
        <w:t>De transmettre des façons différentes d’agir ;</w:t>
      </w:r>
    </w:p>
    <w:p w:rsidR="00D4035B" w:rsidRPr="000B51E6" w:rsidRDefault="00D4035B" w:rsidP="003F55AD">
      <w:pPr>
        <w:numPr>
          <w:ilvl w:val="1"/>
          <w:numId w:val="9"/>
        </w:numPr>
        <w:tabs>
          <w:tab w:val="clear" w:pos="1440"/>
        </w:tabs>
        <w:spacing w:before="100" w:beforeAutospacing="1" w:after="100" w:afterAutospacing="1" w:line="240" w:lineRule="auto"/>
        <w:ind w:left="709"/>
        <w:rPr>
          <w:u w:val="single"/>
        </w:rPr>
      </w:pPr>
      <w:r w:rsidRPr="0032173D">
        <w:t>Il n’y a plus d</w:t>
      </w:r>
      <w:r>
        <w:t>e « eux »et de « nous ». C’est à</w:t>
      </w:r>
      <w:r w:rsidRPr="0032173D">
        <w:t xml:space="preserve"> ce moment-là que l’action devient meilleure</w:t>
      </w:r>
    </w:p>
    <w:p w:rsidR="00AF2EEB" w:rsidRDefault="000B51E6" w:rsidP="00AF2EEB">
      <w:pPr>
        <w:spacing w:line="240" w:lineRule="auto"/>
        <w:rPr>
          <w:rFonts w:eastAsia="Times New Roman" w:cs="Times New Roman"/>
          <w:bCs/>
          <w:i/>
          <w:color w:val="000000"/>
          <w:lang w:eastAsia="fr-BE"/>
        </w:rPr>
      </w:pPr>
      <w:r>
        <w:rPr>
          <w:rFonts w:eastAsia="Times New Roman" w:cs="Times New Roman"/>
          <w:b/>
          <w:bCs/>
          <w:i/>
          <w:lang w:eastAsia="fr-BE"/>
        </w:rPr>
        <w:t xml:space="preserve">EXERCICE : </w:t>
      </w:r>
      <w:r w:rsidR="00F26CEC">
        <w:rPr>
          <w:rFonts w:eastAsia="Times New Roman" w:cs="Times New Roman"/>
          <w:b/>
          <w:bCs/>
          <w:i/>
          <w:lang w:eastAsia="fr-BE"/>
        </w:rPr>
        <w:t xml:space="preserve">communiquer </w:t>
      </w:r>
      <w:r w:rsidRPr="008B7C6B">
        <w:rPr>
          <w:rFonts w:eastAsia="Times New Roman" w:cs="Times New Roman"/>
          <w:b/>
          <w:bCs/>
          <w:i/>
          <w:lang w:eastAsia="fr-BE"/>
        </w:rPr>
        <w:t>ce qu’est SALT</w:t>
      </w:r>
      <w:r w:rsidRPr="008B7C6B">
        <w:rPr>
          <w:rFonts w:eastAsia="Times New Roman" w:cs="Times New Roman"/>
          <w:i/>
          <w:lang w:eastAsia="fr-BE"/>
        </w:rPr>
        <w:br/>
      </w:r>
      <w:r w:rsidRPr="000B51E6">
        <w:rPr>
          <w:rFonts w:eastAsia="Times New Roman" w:cs="Times New Roman"/>
          <w:bCs/>
          <w:i/>
          <w:color w:val="000000"/>
          <w:lang w:eastAsia="fr-BE"/>
        </w:rPr>
        <w:t>Enumérer les situations dans lesquelles vous pouvez être amenés à présenter SALT et BelCompetence à des personnes extérieures </w:t>
      </w:r>
    </w:p>
    <w:p w:rsidR="00541947" w:rsidRPr="00F26CEC" w:rsidRDefault="00F26CEC" w:rsidP="00F26CEC">
      <w:pPr>
        <w:spacing w:line="240" w:lineRule="auto"/>
        <w:rPr>
          <w:rFonts w:eastAsia="Times New Roman" w:cs="Times New Roman"/>
          <w:i/>
          <w:lang w:eastAsia="fr-BE"/>
        </w:rPr>
      </w:pPr>
      <w:r>
        <w:rPr>
          <w:rFonts w:eastAsia="Times New Roman" w:cs="Times New Roman"/>
          <w:color w:val="000000"/>
          <w:lang w:eastAsia="fr-BE"/>
        </w:rPr>
        <w:t>*</w:t>
      </w:r>
      <w:r w:rsidR="000B51E6" w:rsidRPr="00F26CEC">
        <w:rPr>
          <w:rFonts w:eastAsia="Times New Roman" w:cs="Times New Roman"/>
          <w:color w:val="000000"/>
          <w:lang w:eastAsia="fr-BE"/>
        </w:rPr>
        <w:t>Faire naître un intérêt chez un ami</w:t>
      </w:r>
      <w:r>
        <w:rPr>
          <w:rFonts w:eastAsia="Times New Roman" w:cs="Times New Roman"/>
          <w:i/>
          <w:lang w:eastAsia="fr-BE"/>
        </w:rPr>
        <w:br/>
      </w:r>
      <w:r>
        <w:rPr>
          <w:rFonts w:eastAsia="Times New Roman" w:cs="Times New Roman"/>
          <w:color w:val="000000"/>
          <w:lang w:eastAsia="fr-BE"/>
        </w:rPr>
        <w:t>*</w:t>
      </w:r>
      <w:r w:rsidR="000B51E6" w:rsidRPr="00F26CEC">
        <w:rPr>
          <w:rFonts w:eastAsia="Times New Roman" w:cs="Times New Roman"/>
          <w:color w:val="000000"/>
          <w:lang w:eastAsia="fr-BE"/>
        </w:rPr>
        <w:t>A ma famille</w:t>
      </w:r>
      <w:r w:rsidR="00541947" w:rsidRPr="00F26CEC">
        <w:rPr>
          <w:rFonts w:eastAsia="Times New Roman" w:cs="Times New Roman"/>
          <w:color w:val="000000"/>
          <w:lang w:eastAsia="fr-BE"/>
        </w:rPr>
        <w:tab/>
      </w:r>
      <w:r w:rsidR="00541947" w:rsidRPr="00F26CEC">
        <w:rPr>
          <w:rFonts w:eastAsia="Times New Roman" w:cs="Times New Roman"/>
          <w:color w:val="000000"/>
          <w:lang w:eastAsia="fr-BE"/>
        </w:rPr>
        <w:tab/>
      </w:r>
      <w:r w:rsidR="00541947" w:rsidRPr="00F26CEC">
        <w:rPr>
          <w:rFonts w:eastAsia="Times New Roman" w:cs="Times New Roman"/>
          <w:color w:val="000000"/>
          <w:lang w:eastAsia="fr-BE"/>
        </w:rPr>
        <w:tab/>
      </w:r>
      <w:r w:rsidR="003F55AD" w:rsidRPr="00F26CEC">
        <w:rPr>
          <w:rFonts w:eastAsia="Times New Roman" w:cs="Times New Roman"/>
          <w:color w:val="000000"/>
          <w:lang w:eastAsia="fr-BE"/>
        </w:rPr>
        <w:tab/>
      </w:r>
      <w:r>
        <w:rPr>
          <w:rFonts w:eastAsia="Times New Roman" w:cs="Times New Roman"/>
          <w:color w:val="000000"/>
          <w:lang w:eastAsia="fr-BE"/>
        </w:rPr>
        <w:t>*</w:t>
      </w:r>
      <w:r w:rsidR="00541947" w:rsidRPr="00F26CEC">
        <w:rPr>
          <w:rFonts w:eastAsia="Times New Roman" w:cs="Times New Roman"/>
          <w:color w:val="000000"/>
          <w:lang w:eastAsia="fr-BE"/>
        </w:rPr>
        <w:t>Dans une école</w:t>
      </w:r>
      <w:r>
        <w:rPr>
          <w:rFonts w:eastAsia="Times New Roman" w:cs="Times New Roman"/>
          <w:i/>
          <w:lang w:eastAsia="fr-BE"/>
        </w:rPr>
        <w:br/>
      </w:r>
      <w:r>
        <w:rPr>
          <w:rFonts w:eastAsia="Times New Roman" w:cs="Times New Roman"/>
          <w:color w:val="000000"/>
          <w:lang w:eastAsia="fr-BE"/>
        </w:rPr>
        <w:t>*</w:t>
      </w:r>
      <w:r w:rsidR="00541947" w:rsidRPr="00F26CEC">
        <w:rPr>
          <w:rFonts w:eastAsia="Times New Roman" w:cs="Times New Roman"/>
          <w:color w:val="000000"/>
          <w:lang w:eastAsia="fr-BE"/>
        </w:rPr>
        <w:t>Expliquer à mon chef</w:t>
      </w:r>
      <w:r w:rsidR="00541947" w:rsidRPr="00F26CEC">
        <w:rPr>
          <w:rFonts w:eastAsia="Times New Roman" w:cs="Times New Roman"/>
          <w:color w:val="000000"/>
          <w:lang w:eastAsia="fr-BE"/>
        </w:rPr>
        <w:tab/>
      </w:r>
      <w:r w:rsidR="00541947" w:rsidRPr="00F26CEC">
        <w:rPr>
          <w:rFonts w:eastAsia="Times New Roman" w:cs="Times New Roman"/>
          <w:color w:val="000000"/>
          <w:lang w:eastAsia="fr-BE"/>
        </w:rPr>
        <w:tab/>
      </w:r>
      <w:r w:rsidR="003F55AD" w:rsidRPr="00F26CEC">
        <w:rPr>
          <w:rFonts w:eastAsia="Times New Roman" w:cs="Times New Roman"/>
          <w:color w:val="000000"/>
          <w:lang w:eastAsia="fr-BE"/>
        </w:rPr>
        <w:tab/>
      </w:r>
      <w:r>
        <w:rPr>
          <w:rFonts w:eastAsia="Times New Roman" w:cs="Times New Roman"/>
          <w:color w:val="000000"/>
          <w:lang w:eastAsia="fr-BE"/>
        </w:rPr>
        <w:t>*</w:t>
      </w:r>
      <w:r w:rsidR="00541947" w:rsidRPr="00F26CEC">
        <w:rPr>
          <w:rFonts w:eastAsia="Times New Roman" w:cs="Times New Roman"/>
          <w:color w:val="000000"/>
          <w:lang w:eastAsia="fr-BE"/>
        </w:rPr>
        <w:t>Auprès de mes collègues</w:t>
      </w:r>
      <w:r>
        <w:rPr>
          <w:rFonts w:eastAsia="Times New Roman" w:cs="Times New Roman"/>
          <w:i/>
          <w:lang w:eastAsia="fr-BE"/>
        </w:rPr>
        <w:br/>
      </w:r>
      <w:r>
        <w:rPr>
          <w:rFonts w:eastAsia="Times New Roman" w:cs="Times New Roman"/>
          <w:color w:val="000000"/>
          <w:lang w:eastAsia="fr-BE"/>
        </w:rPr>
        <w:t>*</w:t>
      </w:r>
      <w:r w:rsidR="000B51E6" w:rsidRPr="00F26CEC">
        <w:rPr>
          <w:rFonts w:eastAsia="Times New Roman" w:cs="Times New Roman"/>
          <w:color w:val="000000"/>
          <w:lang w:eastAsia="fr-BE"/>
        </w:rPr>
        <w:t>Lors d’une conférence en 2 minutes</w:t>
      </w:r>
      <w:r w:rsidR="003F55AD" w:rsidRPr="00F26CEC">
        <w:rPr>
          <w:rFonts w:eastAsia="Times New Roman" w:cs="Times New Roman"/>
          <w:color w:val="000000"/>
          <w:lang w:eastAsia="fr-BE"/>
        </w:rPr>
        <w:tab/>
      </w:r>
      <w:r>
        <w:rPr>
          <w:rFonts w:eastAsia="Times New Roman" w:cs="Times New Roman"/>
          <w:color w:val="000000"/>
          <w:lang w:eastAsia="fr-BE"/>
        </w:rPr>
        <w:t>*</w:t>
      </w:r>
      <w:r w:rsidR="000B51E6" w:rsidRPr="00F26CEC">
        <w:rPr>
          <w:rFonts w:eastAsia="Times New Roman" w:cs="Times New Roman"/>
          <w:color w:val="000000"/>
          <w:lang w:eastAsia="fr-BE"/>
        </w:rPr>
        <w:t>Lors d’un vol en avion en 1 heure</w:t>
      </w:r>
    </w:p>
    <w:p w:rsidR="00D82944" w:rsidRDefault="000B51E6" w:rsidP="00065751">
      <w:pPr>
        <w:spacing w:before="100" w:beforeAutospacing="1" w:after="100" w:afterAutospacing="1" w:line="240" w:lineRule="auto"/>
        <w:rPr>
          <w:rFonts w:eastAsia="Times New Roman" w:cs="Times New Roman"/>
          <w:highlight w:val="yellow"/>
          <w:lang w:eastAsia="fr-BE"/>
        </w:rPr>
      </w:pPr>
      <w:r w:rsidRPr="000B51E6">
        <w:rPr>
          <w:rFonts w:eastAsia="Times New Roman" w:cs="Times New Roman"/>
          <w:bCs/>
          <w:i/>
          <w:color w:val="000000"/>
          <w:lang w:eastAsia="fr-BE"/>
        </w:rPr>
        <w:t>Par groupe de deux, chaque groupe prend une des situations mentionnées ci-dessus. Un des deux est le membre de BelCompetence qui doit l’expliquer à l’autre personne.</w:t>
      </w:r>
      <w:r w:rsidR="00F26CEC">
        <w:rPr>
          <w:rFonts w:eastAsia="Times New Roman" w:cs="Times New Roman"/>
          <w:bCs/>
          <w:i/>
          <w:color w:val="000000"/>
          <w:lang w:eastAsia="fr-BE"/>
        </w:rPr>
        <w:br/>
      </w:r>
      <w:r w:rsidR="00F26CEC" w:rsidRPr="00F26CEC">
        <w:rPr>
          <w:rFonts w:eastAsia="Times New Roman" w:cs="Times New Roman"/>
          <w:bCs/>
          <w:i/>
          <w:color w:val="000000"/>
          <w:u w:val="single"/>
          <w:lang w:eastAsia="fr-BE"/>
        </w:rPr>
        <w:t>Quelques conseils</w:t>
      </w:r>
      <w:r w:rsidR="00F26CEC">
        <w:rPr>
          <w:rFonts w:eastAsia="Times New Roman" w:cs="Times New Roman"/>
          <w:bCs/>
          <w:i/>
          <w:color w:val="000000"/>
          <w:lang w:eastAsia="fr-BE"/>
        </w:rPr>
        <w:t> :</w:t>
      </w:r>
      <w:r w:rsidR="00F26CEC">
        <w:rPr>
          <w:rFonts w:eastAsia="Times New Roman" w:cs="Times New Roman"/>
          <w:bCs/>
          <w:i/>
          <w:color w:val="000000"/>
          <w:lang w:eastAsia="fr-BE"/>
        </w:rPr>
        <w:br/>
        <w:t>*</w:t>
      </w:r>
      <w:r w:rsidRPr="000B51E6">
        <w:rPr>
          <w:rFonts w:eastAsia="Times New Roman" w:cs="Times New Roman"/>
          <w:lang w:eastAsia="fr-BE"/>
        </w:rPr>
        <w:t>Quand tu veux convaincre un inconnu en deux minutes : d’abord valoriser cet inconnu en quelques secondes, apprendre à le connaître. Puis voir quel message le touchera. L’important c’est la qualité, pas la quantité.</w:t>
      </w:r>
      <w:r w:rsidR="00F26CEC">
        <w:rPr>
          <w:rFonts w:eastAsia="Times New Roman" w:cs="Times New Roman"/>
          <w:bCs/>
          <w:i/>
          <w:color w:val="000000"/>
          <w:lang w:eastAsia="fr-BE"/>
        </w:rPr>
        <w:br/>
      </w:r>
      <w:r w:rsidR="00F26CEC">
        <w:rPr>
          <w:rFonts w:eastAsia="Times New Roman" w:cs="Times New Roman"/>
          <w:lang w:eastAsia="fr-BE"/>
        </w:rPr>
        <w:t>*</w:t>
      </w:r>
      <w:r w:rsidRPr="000B51E6">
        <w:rPr>
          <w:rFonts w:eastAsia="Times New Roman" w:cs="Times New Roman"/>
          <w:lang w:eastAsia="fr-BE"/>
        </w:rPr>
        <w:t>Illustrer avec des exemples concrets (ce qui a été fait et ce qui pourrait être fait)</w:t>
      </w:r>
      <w:r w:rsidR="00F26CEC">
        <w:rPr>
          <w:rFonts w:eastAsia="Times New Roman" w:cs="Times New Roman"/>
          <w:bCs/>
          <w:i/>
          <w:color w:val="000000"/>
          <w:lang w:eastAsia="fr-BE"/>
        </w:rPr>
        <w:br/>
      </w:r>
      <w:r w:rsidR="00746BF1">
        <w:rPr>
          <w:rFonts w:eastAsia="Times New Roman" w:cs="Times New Roman"/>
          <w:lang w:eastAsia="fr-BE"/>
        </w:rPr>
        <w:br/>
      </w:r>
    </w:p>
    <w:p w:rsidR="00D4035B" w:rsidRPr="00C55B9A" w:rsidRDefault="00D4035B" w:rsidP="00D4035B">
      <w:pPr>
        <w:pStyle w:val="Heading2"/>
        <w:rPr>
          <w:b w:val="0"/>
        </w:rPr>
      </w:pPr>
      <w:bookmarkStart w:id="8" w:name="_Toc367692788"/>
      <w:r w:rsidRPr="00C55B9A">
        <w:rPr>
          <w:b w:val="0"/>
        </w:rPr>
        <w:t>2</w:t>
      </w:r>
      <w:r w:rsidR="0030042E">
        <w:rPr>
          <w:b w:val="0"/>
        </w:rPr>
        <w:t>.</w:t>
      </w:r>
      <w:r w:rsidR="00541947" w:rsidRPr="00C55B9A">
        <w:rPr>
          <w:b w:val="0"/>
        </w:rPr>
        <w:t>OÙ VOULONS-NOUS ALLER ?  CONSTRUCTION DU RÊVE</w:t>
      </w:r>
      <w:bookmarkEnd w:id="8"/>
    </w:p>
    <w:p w:rsidR="00541947" w:rsidRPr="00541947" w:rsidRDefault="00D4035B" w:rsidP="00D4035B">
      <w:pPr>
        <w:spacing w:before="100" w:beforeAutospacing="1" w:after="100" w:afterAutospacing="1" w:line="240" w:lineRule="auto"/>
        <w:jc w:val="both"/>
      </w:pPr>
      <w:r w:rsidRPr="00966C62">
        <w:rPr>
          <w:rFonts w:eastAsia="Times New Roman" w:cs="Times New Roman"/>
          <w:lang w:eastAsia="fr-BE"/>
        </w:rPr>
        <w:t xml:space="preserve">Au cours de cette étape, la communauté décrit le monde tel qu’il sera lorsque ses membres gèreront le défi qui les préoccupe dans le cadre de leurs activités quotidiennes. Ce n'est pas un monde parfait, mais un monde où la communauté est compétente pour gérer tous les aspects du défi. Il est important </w:t>
      </w:r>
      <w:r>
        <w:rPr>
          <w:rFonts w:eastAsia="Times New Roman" w:cs="Times New Roman"/>
          <w:lang w:eastAsia="fr-BE"/>
        </w:rPr>
        <w:t>et stimulant qu’elle</w:t>
      </w:r>
      <w:r w:rsidR="006B263D">
        <w:rPr>
          <w:rFonts w:eastAsia="Times New Roman" w:cs="Times New Roman"/>
          <w:lang w:eastAsia="fr-BE"/>
        </w:rPr>
        <w:t xml:space="preserve"> </w:t>
      </w:r>
      <w:r w:rsidR="00521D2A">
        <w:rPr>
          <w:rFonts w:eastAsia="Times New Roman" w:cs="Times New Roman"/>
          <w:lang w:eastAsia="fr-BE"/>
        </w:rPr>
        <w:t>réalise</w:t>
      </w:r>
      <w:r w:rsidRPr="00966C62">
        <w:rPr>
          <w:rFonts w:eastAsia="Times New Roman" w:cs="Times New Roman"/>
          <w:lang w:eastAsia="fr-BE"/>
        </w:rPr>
        <w:t xml:space="preserve"> qu</w:t>
      </w:r>
      <w:r w:rsidR="00521D2A">
        <w:rPr>
          <w:rFonts w:eastAsia="Times New Roman" w:cs="Times New Roman"/>
          <w:lang w:eastAsia="fr-BE"/>
        </w:rPr>
        <w:t>e tous ses membres</w:t>
      </w:r>
      <w:r w:rsidR="006B263D">
        <w:rPr>
          <w:rFonts w:eastAsia="Times New Roman" w:cs="Times New Roman"/>
          <w:lang w:eastAsia="fr-BE"/>
        </w:rPr>
        <w:t xml:space="preserve"> </w:t>
      </w:r>
      <w:r>
        <w:rPr>
          <w:rFonts w:eastAsia="Times New Roman" w:cs="Times New Roman"/>
          <w:lang w:eastAsia="fr-BE"/>
        </w:rPr>
        <w:t>évolue</w:t>
      </w:r>
      <w:r w:rsidR="00521D2A">
        <w:rPr>
          <w:rFonts w:eastAsia="Times New Roman" w:cs="Times New Roman"/>
          <w:lang w:eastAsia="fr-BE"/>
        </w:rPr>
        <w:t>nt</w:t>
      </w:r>
      <w:r>
        <w:rPr>
          <w:rFonts w:eastAsia="Times New Roman" w:cs="Times New Roman"/>
          <w:lang w:eastAsia="fr-BE"/>
        </w:rPr>
        <w:t xml:space="preserve"> </w:t>
      </w:r>
      <w:r w:rsidRPr="00966C62">
        <w:rPr>
          <w:rFonts w:eastAsia="Times New Roman" w:cs="Times New Roman"/>
          <w:lang w:eastAsia="fr-BE"/>
        </w:rPr>
        <w:t>ensemble vers le rêve</w:t>
      </w:r>
      <w:r w:rsidR="00521D2A">
        <w:rPr>
          <w:rFonts w:eastAsia="Times New Roman" w:cs="Times New Roman"/>
          <w:lang w:eastAsia="fr-BE"/>
        </w:rPr>
        <w:t xml:space="preserve"> commun</w:t>
      </w:r>
      <w:r>
        <w:rPr>
          <w:rFonts w:eastAsia="Times New Roman" w:cs="Times New Roman"/>
          <w:lang w:eastAsia="fr-BE"/>
        </w:rPr>
        <w:t xml:space="preserve">. Elle connaîtra certainement  </w:t>
      </w:r>
      <w:r w:rsidRPr="00966C62">
        <w:rPr>
          <w:rFonts w:eastAsia="Times New Roman" w:cs="Times New Roman"/>
          <w:lang w:eastAsia="fr-BE"/>
        </w:rPr>
        <w:t>des moments de découragements</w:t>
      </w:r>
      <w:r>
        <w:rPr>
          <w:rFonts w:eastAsia="Times New Roman" w:cs="Times New Roman"/>
          <w:lang w:eastAsia="fr-BE"/>
        </w:rPr>
        <w:t xml:space="preserve"> au cours de ce voyage. Mais</w:t>
      </w:r>
      <w:r w:rsidR="00746BF1">
        <w:rPr>
          <w:rFonts w:eastAsia="Times New Roman" w:cs="Times New Roman"/>
          <w:lang w:eastAsia="fr-BE"/>
        </w:rPr>
        <w:t xml:space="preserve"> </w:t>
      </w:r>
      <w:r>
        <w:rPr>
          <w:rFonts w:eastAsia="Times New Roman" w:cs="Times New Roman"/>
          <w:lang w:eastAsia="fr-BE"/>
        </w:rPr>
        <w:t>p</w:t>
      </w:r>
      <w:r w:rsidRPr="00966C62">
        <w:rPr>
          <w:rFonts w:eastAsia="Times New Roman" w:cs="Times New Roman"/>
          <w:lang w:eastAsia="fr-BE"/>
        </w:rPr>
        <w:t>en</w:t>
      </w:r>
      <w:r>
        <w:rPr>
          <w:rFonts w:eastAsia="Times New Roman" w:cs="Times New Roman"/>
          <w:lang w:eastAsia="fr-BE"/>
        </w:rPr>
        <w:t>ser aux changements positifs qui l’attendent à destination va</w:t>
      </w:r>
      <w:r w:rsidR="006B263D">
        <w:rPr>
          <w:rFonts w:eastAsia="Times New Roman" w:cs="Times New Roman"/>
          <w:lang w:eastAsia="fr-BE"/>
        </w:rPr>
        <w:t xml:space="preserve"> </w:t>
      </w:r>
      <w:r>
        <w:rPr>
          <w:rFonts w:eastAsia="Times New Roman" w:cs="Times New Roman"/>
          <w:lang w:eastAsia="fr-BE"/>
        </w:rPr>
        <w:t>la</w:t>
      </w:r>
      <w:r w:rsidRPr="00966C62">
        <w:rPr>
          <w:rFonts w:eastAsia="Times New Roman" w:cs="Times New Roman"/>
          <w:lang w:eastAsia="fr-BE"/>
        </w:rPr>
        <w:t xml:space="preserve"> motiver à </w:t>
      </w:r>
      <w:r>
        <w:rPr>
          <w:rFonts w:eastAsia="Times New Roman" w:cs="Times New Roman"/>
          <w:lang w:eastAsia="fr-BE"/>
        </w:rPr>
        <w:t xml:space="preserve">persévérer </w:t>
      </w:r>
      <w:r w:rsidRPr="00966C62">
        <w:rPr>
          <w:rFonts w:eastAsia="Times New Roman" w:cs="Times New Roman"/>
          <w:lang w:eastAsia="fr-BE"/>
        </w:rPr>
        <w:t xml:space="preserve"> dans ces moments difficiles.</w:t>
      </w:r>
      <w:r w:rsidR="006B263D">
        <w:rPr>
          <w:rFonts w:eastAsia="Times New Roman" w:cs="Times New Roman"/>
          <w:lang w:eastAsia="fr-BE"/>
        </w:rPr>
        <w:t xml:space="preserve"> </w:t>
      </w:r>
      <w:r>
        <w:t>Le rêve est le contraire d’un arbre à problèmes : il est libérateur et fédérateur</w:t>
      </w:r>
    </w:p>
    <w:p w:rsidR="00743E9E" w:rsidRPr="0030042E" w:rsidRDefault="00D4035B" w:rsidP="0030042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eastAsia="Times New Roman" w:cs="Times New Roman"/>
          <w:b/>
          <w:lang w:eastAsia="fr-BE"/>
        </w:rPr>
      </w:pPr>
      <w:r w:rsidRPr="001A718D">
        <w:rPr>
          <w:rFonts w:eastAsia="Times New Roman" w:cs="Times New Roman"/>
          <w:b/>
          <w:i/>
          <w:iCs/>
          <w:lang w:eastAsia="fr-BE"/>
        </w:rPr>
        <w:t>Lorsque nous rêvons seul, il s’agit seulement d’un rêve. Lorsque nous rêvons avec d'autres, c'est le début de la réalité.</w:t>
      </w:r>
      <w:bookmarkStart w:id="9" w:name="_Toc367692789"/>
    </w:p>
    <w:p w:rsidR="00F87276" w:rsidRPr="00F87276" w:rsidRDefault="00F87276" w:rsidP="00D82944">
      <w:pPr>
        <w:pStyle w:val="Heading3"/>
        <w:spacing w:before="0" w:beforeAutospacing="0" w:after="120" w:afterAutospacing="0"/>
        <w:rPr>
          <w:rFonts w:asciiTheme="minorHAnsi" w:hAnsiTheme="minorHAnsi"/>
          <w:sz w:val="22"/>
          <w:szCs w:val="22"/>
        </w:rPr>
      </w:pPr>
      <w:r w:rsidRPr="00A76ABD">
        <w:rPr>
          <w:rFonts w:asciiTheme="minorHAnsi" w:hAnsiTheme="minorHAnsi"/>
          <w:sz w:val="22"/>
          <w:szCs w:val="22"/>
        </w:rPr>
        <w:t>Les étapes de la facilitation du processus</w:t>
      </w:r>
      <w:bookmarkEnd w:id="9"/>
    </w:p>
    <w:p w:rsidR="00D4035B" w:rsidRPr="00804D93" w:rsidRDefault="00D4035B" w:rsidP="00F87276">
      <w:pPr>
        <w:pStyle w:val="ListParagraph"/>
        <w:widowControl w:val="0"/>
        <w:numPr>
          <w:ilvl w:val="0"/>
          <w:numId w:val="24"/>
        </w:numPr>
        <w:tabs>
          <w:tab w:val="left" w:pos="540"/>
        </w:tabs>
        <w:suppressAutoHyphens/>
        <w:spacing w:after="0" w:line="240" w:lineRule="auto"/>
        <w:jc w:val="both"/>
        <w:rPr>
          <w:rFonts w:eastAsia="SimSun"/>
          <w:b/>
          <w:bCs/>
          <w:i/>
          <w:lang w:eastAsia="ar-SA"/>
        </w:rPr>
      </w:pPr>
      <w:r w:rsidRPr="00F87276">
        <w:rPr>
          <w:rFonts w:eastAsia="SimSun"/>
          <w:b/>
          <w:bCs/>
          <w:lang w:eastAsia="ar-SA"/>
        </w:rPr>
        <w:tab/>
      </w:r>
      <w:r w:rsidRPr="00804D93">
        <w:rPr>
          <w:rFonts w:eastAsia="SimSun"/>
          <w:b/>
          <w:bCs/>
          <w:i/>
          <w:lang w:eastAsia="ar-SA"/>
        </w:rPr>
        <w:t xml:space="preserve">Le rêve individuel </w:t>
      </w:r>
    </w:p>
    <w:p w:rsidR="00D4035B" w:rsidRPr="00B128EC" w:rsidRDefault="00D4035B" w:rsidP="00AA557D">
      <w:pPr>
        <w:widowControl w:val="0"/>
        <w:suppressAutoHyphens/>
        <w:spacing w:after="0" w:line="240" w:lineRule="auto"/>
        <w:rPr>
          <w:rFonts w:eastAsia="SimSun"/>
          <w:lang w:eastAsia="ar-SA"/>
        </w:rPr>
      </w:pPr>
      <w:r w:rsidRPr="00B128EC">
        <w:rPr>
          <w:rFonts w:eastAsia="SimSun"/>
          <w:lang w:eastAsia="ar-SA"/>
        </w:rPr>
        <w:t>Quel est le rêve de chaque pa</w:t>
      </w:r>
      <w:r w:rsidR="00F26CEC">
        <w:rPr>
          <w:rFonts w:eastAsia="SimSun"/>
          <w:lang w:eastAsia="ar-SA"/>
        </w:rPr>
        <w:t xml:space="preserve">rticipant ? </w:t>
      </w:r>
      <w:r w:rsidR="0033439C">
        <w:rPr>
          <w:rFonts w:eastAsia="SimSun"/>
          <w:lang w:eastAsia="ar-SA"/>
        </w:rPr>
        <w:t>En cercle, c</w:t>
      </w:r>
      <w:r w:rsidR="00F26CEC">
        <w:rPr>
          <w:rFonts w:eastAsia="SimSun"/>
          <w:lang w:eastAsia="ar-SA"/>
        </w:rPr>
        <w:t>hacun réfléchit à</w:t>
      </w:r>
      <w:r w:rsidRPr="00B128EC">
        <w:rPr>
          <w:rFonts w:eastAsia="SimSun"/>
          <w:lang w:eastAsia="ar-SA"/>
        </w:rPr>
        <w:t xml:space="preserve"> son idéal personnel.</w:t>
      </w:r>
    </w:p>
    <w:p w:rsidR="00D4035B" w:rsidRPr="0033439C" w:rsidRDefault="00D4035B" w:rsidP="0033439C">
      <w:pPr>
        <w:pStyle w:val="ListParagraph"/>
        <w:spacing w:line="240" w:lineRule="auto"/>
        <w:ind w:left="0"/>
        <w:rPr>
          <w:sz w:val="20"/>
          <w:szCs w:val="20"/>
        </w:rPr>
      </w:pPr>
      <w:r>
        <w:rPr>
          <w:rFonts w:eastAsia="SimSun"/>
          <w:lang w:eastAsia="ar-SA"/>
        </w:rPr>
        <w:t>Quel est son rêve pour</w:t>
      </w:r>
      <w:r w:rsidR="00F26CEC">
        <w:rPr>
          <w:rFonts w:eastAsia="SimSun"/>
          <w:lang w:eastAsia="ar-SA"/>
        </w:rPr>
        <w:t xml:space="preserve"> l'avenir de s</w:t>
      </w:r>
      <w:r w:rsidRPr="009C78E9">
        <w:rPr>
          <w:rFonts w:eastAsia="SimSun"/>
          <w:lang w:eastAsia="ar-SA"/>
        </w:rPr>
        <w:t>a commun</w:t>
      </w:r>
      <w:r w:rsidR="00F26CEC">
        <w:rPr>
          <w:rFonts w:eastAsia="SimSun"/>
          <w:lang w:eastAsia="ar-SA"/>
        </w:rPr>
        <w:t>auté ? Chacun réfléchit à</w:t>
      </w:r>
      <w:r w:rsidRPr="009C78E9">
        <w:rPr>
          <w:rFonts w:eastAsia="SimSun"/>
          <w:lang w:eastAsia="ar-SA"/>
        </w:rPr>
        <w:t xml:space="preserve"> son idéal communautaire.</w:t>
      </w:r>
      <w:r w:rsidR="00F26CEC">
        <w:rPr>
          <w:rFonts w:eastAsia="SimSun"/>
          <w:lang w:eastAsia="ar-SA"/>
        </w:rPr>
        <w:t xml:space="preserve"> Puis il dessine une image de sa</w:t>
      </w:r>
      <w:r w:rsidRPr="00094D34">
        <w:rPr>
          <w:rFonts w:eastAsia="SimSun"/>
          <w:lang w:eastAsia="ar-SA"/>
        </w:rPr>
        <w:t xml:space="preserve"> communauté idéale</w:t>
      </w:r>
      <w:r w:rsidR="0033439C">
        <w:rPr>
          <w:rFonts w:eastAsia="SimSun"/>
          <w:lang w:eastAsia="ar-SA"/>
        </w:rPr>
        <w:t>.</w:t>
      </w:r>
      <w:r w:rsidR="0033439C">
        <w:rPr>
          <w:rFonts w:eastAsia="SimSun"/>
          <w:lang w:eastAsia="ar-SA"/>
        </w:rPr>
        <w:br/>
      </w:r>
      <w:r w:rsidR="0033439C">
        <w:rPr>
          <w:rFonts w:eastAsia="SimSun"/>
          <w:sz w:val="16"/>
          <w:szCs w:val="16"/>
          <w:lang w:eastAsia="ar-SA"/>
        </w:rPr>
        <w:br/>
      </w:r>
      <w:r w:rsidR="0033439C">
        <w:rPr>
          <w:rFonts w:eastAsia="SimSun"/>
          <w:lang w:eastAsia="ar-SA"/>
        </w:rPr>
        <w:t xml:space="preserve">L’animateur peut  aider les participants à visualiser leur rêve par un </w:t>
      </w:r>
      <w:r w:rsidR="0033439C" w:rsidRPr="0033439C">
        <w:rPr>
          <w:rFonts w:eastAsia="SimSun"/>
          <w:lang w:eastAsia="ar-SA"/>
        </w:rPr>
        <w:t>e</w:t>
      </w:r>
      <w:r w:rsidR="00AA557D" w:rsidRPr="0033439C">
        <w:rPr>
          <w:sz w:val="20"/>
          <w:szCs w:val="20"/>
        </w:rPr>
        <w:t>xercice de visualisation</w:t>
      </w:r>
      <w:r w:rsidR="0033439C">
        <w:rPr>
          <w:sz w:val="20"/>
          <w:szCs w:val="20"/>
        </w:rPr>
        <w:t>.</w:t>
      </w:r>
      <w:r w:rsidR="0033439C">
        <w:rPr>
          <w:sz w:val="20"/>
          <w:szCs w:val="20"/>
        </w:rPr>
        <w:br/>
        <w:t xml:space="preserve">Il  </w:t>
      </w:r>
      <w:r w:rsidR="00AA557D" w:rsidRPr="00AA557D">
        <w:rPr>
          <w:sz w:val="20"/>
          <w:szCs w:val="20"/>
        </w:rPr>
        <w:t xml:space="preserve">demande </w:t>
      </w:r>
      <w:r w:rsidR="0033439C">
        <w:rPr>
          <w:sz w:val="20"/>
          <w:szCs w:val="20"/>
        </w:rPr>
        <w:t>à tous de fermer les yeux, de se</w:t>
      </w:r>
      <w:r w:rsidR="00AA557D" w:rsidRPr="00AA557D">
        <w:rPr>
          <w:sz w:val="20"/>
          <w:szCs w:val="20"/>
        </w:rPr>
        <w:t xml:space="preserve"> recentrer</w:t>
      </w:r>
      <w:r w:rsidR="00521D2A">
        <w:rPr>
          <w:sz w:val="20"/>
          <w:szCs w:val="20"/>
        </w:rPr>
        <w:t xml:space="preserve"> sur ce qu’il </w:t>
      </w:r>
      <w:r w:rsidR="0033439C">
        <w:rPr>
          <w:sz w:val="20"/>
          <w:szCs w:val="20"/>
        </w:rPr>
        <w:t>vient de se vivre. C</w:t>
      </w:r>
      <w:r w:rsidR="00AA557D" w:rsidRPr="00AA557D">
        <w:rPr>
          <w:sz w:val="20"/>
          <w:szCs w:val="20"/>
        </w:rPr>
        <w:t xml:space="preserve">hacun est </w:t>
      </w:r>
      <w:r w:rsidR="0033439C">
        <w:rPr>
          <w:sz w:val="20"/>
          <w:szCs w:val="20"/>
        </w:rPr>
        <w:t xml:space="preserve">alors </w:t>
      </w:r>
      <w:r w:rsidR="00AA557D" w:rsidRPr="00AA557D">
        <w:rPr>
          <w:sz w:val="20"/>
          <w:szCs w:val="20"/>
        </w:rPr>
        <w:t>appelé à entrer dans son imaginaire, à passer dans le futur,</w:t>
      </w:r>
      <w:r w:rsidR="0033439C">
        <w:rPr>
          <w:sz w:val="20"/>
          <w:szCs w:val="20"/>
        </w:rPr>
        <w:t xml:space="preserve"> à passer la porte du présent  pour arriver en 20…</w:t>
      </w:r>
      <w:r w:rsidR="00AA557D" w:rsidRPr="00AA557D">
        <w:rPr>
          <w:sz w:val="20"/>
          <w:szCs w:val="20"/>
        </w:rPr>
        <w:t xml:space="preserve">.  Chacun  </w:t>
      </w:r>
      <w:r w:rsidR="0033439C">
        <w:rPr>
          <w:sz w:val="20"/>
          <w:szCs w:val="20"/>
        </w:rPr>
        <w:t xml:space="preserve">est  invité à </w:t>
      </w:r>
      <w:r w:rsidR="00AA557D" w:rsidRPr="00AA557D">
        <w:rPr>
          <w:sz w:val="20"/>
          <w:szCs w:val="20"/>
        </w:rPr>
        <w:t>visualise</w:t>
      </w:r>
      <w:r w:rsidR="0033439C">
        <w:rPr>
          <w:sz w:val="20"/>
          <w:szCs w:val="20"/>
        </w:rPr>
        <w:t>r la porte. Il la passe. Il est en 20…  et entre dans sa communauté</w:t>
      </w:r>
      <w:r w:rsidR="00AA557D" w:rsidRPr="00AA557D">
        <w:rPr>
          <w:sz w:val="20"/>
          <w:szCs w:val="20"/>
        </w:rPr>
        <w:t xml:space="preserve">. Qu’est-ce qu’il ressent ? Qu’est-ce qu’il voit ? Qui voit-il? Qu’est-ce que les gens font ? Qu’est-ce qui y est génial ? Qu’est-ce qui le fait </w:t>
      </w:r>
      <w:r w:rsidR="00AA557D" w:rsidRPr="00AA557D">
        <w:rPr>
          <w:sz w:val="20"/>
          <w:szCs w:val="20"/>
        </w:rPr>
        <w:lastRenderedPageBreak/>
        <w:t>vivre ? Et</w:t>
      </w:r>
      <w:r w:rsidR="0033439C">
        <w:rPr>
          <w:sz w:val="20"/>
          <w:szCs w:val="20"/>
        </w:rPr>
        <w:t xml:space="preserve"> quelle est sa place</w:t>
      </w:r>
      <w:r w:rsidR="00AA557D" w:rsidRPr="00AA557D">
        <w:rPr>
          <w:sz w:val="20"/>
          <w:szCs w:val="20"/>
        </w:rPr>
        <w:t>?  Chacun est ensuite invité à revenir au présent et à ouvrir l</w:t>
      </w:r>
      <w:r w:rsidR="0033439C">
        <w:rPr>
          <w:sz w:val="20"/>
          <w:szCs w:val="20"/>
        </w:rPr>
        <w:t>es yeux et à dessiner son rêve. Nous constatons tous</w:t>
      </w:r>
      <w:r w:rsidR="00AA557D" w:rsidRPr="00AA557D">
        <w:rPr>
          <w:sz w:val="20"/>
          <w:szCs w:val="20"/>
        </w:rPr>
        <w:t xml:space="preserve"> que le dessin nous permet d’y exprimer nos idées en quelques traits</w:t>
      </w:r>
    </w:p>
    <w:p w:rsidR="00D4035B" w:rsidRDefault="00D4035B" w:rsidP="00D4035B">
      <w:pPr>
        <w:widowControl w:val="0"/>
        <w:tabs>
          <w:tab w:val="left" w:pos="1440"/>
        </w:tabs>
        <w:suppressAutoHyphens/>
        <w:spacing w:after="0" w:line="240" w:lineRule="auto"/>
        <w:jc w:val="both"/>
        <w:rPr>
          <w:rFonts w:eastAsia="SimSun"/>
          <w:lang w:eastAsia="ar-SA"/>
        </w:rPr>
      </w:pPr>
    </w:p>
    <w:p w:rsidR="00D4035B" w:rsidRPr="00804D93" w:rsidRDefault="00D4035B" w:rsidP="00D4035B">
      <w:pPr>
        <w:pStyle w:val="ListParagraph"/>
        <w:widowControl w:val="0"/>
        <w:numPr>
          <w:ilvl w:val="0"/>
          <w:numId w:val="24"/>
        </w:numPr>
        <w:tabs>
          <w:tab w:val="left" w:pos="1440"/>
        </w:tabs>
        <w:suppressAutoHyphens/>
        <w:spacing w:after="0" w:line="240" w:lineRule="auto"/>
        <w:jc w:val="both"/>
        <w:rPr>
          <w:rFonts w:eastAsia="SimSun"/>
          <w:b/>
          <w:bCs/>
          <w:i/>
          <w:lang w:eastAsia="ar-SA"/>
        </w:rPr>
      </w:pPr>
      <w:r w:rsidRPr="00804D93">
        <w:rPr>
          <w:rFonts w:eastAsia="SimSun"/>
          <w:b/>
          <w:bCs/>
          <w:i/>
          <w:lang w:eastAsia="ar-SA"/>
        </w:rPr>
        <w:t xml:space="preserve">Le rêve en petit groupe </w:t>
      </w:r>
    </w:p>
    <w:p w:rsidR="00D4035B" w:rsidRPr="009C78E9" w:rsidRDefault="00D4035B" w:rsidP="00D4035B">
      <w:pPr>
        <w:widowControl w:val="0"/>
        <w:suppressAutoHyphens/>
        <w:spacing w:after="0" w:line="240" w:lineRule="auto"/>
        <w:jc w:val="both"/>
        <w:rPr>
          <w:rFonts w:eastAsia="SimSun"/>
          <w:lang w:eastAsia="ar-SA"/>
        </w:rPr>
      </w:pPr>
      <w:r w:rsidRPr="009C78E9">
        <w:rPr>
          <w:rFonts w:eastAsia="SimSun"/>
          <w:lang w:eastAsia="ar-SA"/>
        </w:rPr>
        <w:t>En fonction du nombre de participants, le groupe se divise pou</w:t>
      </w:r>
      <w:r>
        <w:rPr>
          <w:rFonts w:eastAsia="SimSun"/>
          <w:lang w:eastAsia="ar-SA"/>
        </w:rPr>
        <w:t>r former des petits groupes de 5 à 10</w:t>
      </w:r>
      <w:r w:rsidRPr="009C78E9">
        <w:rPr>
          <w:rFonts w:eastAsia="SimSun"/>
          <w:lang w:eastAsia="ar-SA"/>
        </w:rPr>
        <w:t xml:space="preserve"> personnes</w:t>
      </w:r>
      <w:r>
        <w:rPr>
          <w:rFonts w:eastAsia="SimSun"/>
          <w:lang w:eastAsia="ar-SA"/>
        </w:rPr>
        <w:t>.</w:t>
      </w:r>
      <w:r w:rsidR="006B263D">
        <w:rPr>
          <w:rFonts w:eastAsia="SimSun"/>
          <w:lang w:eastAsia="ar-SA"/>
        </w:rPr>
        <w:t xml:space="preserve"> </w:t>
      </w:r>
      <w:r>
        <w:t>Cette division peut être utile, même si l’assemblée est peu nombreuse, lorsque  les participants éprouvent des difficultés à s’exprimer. On peut ainsi être amené à séparer les hommes des femmes, ou les jeunes des adultes ou à demander au chef (coutumier, administratif, religieux…) de quitter l’assemblée pour que chacun puisse s’exprimer sans crainte.</w:t>
      </w:r>
    </w:p>
    <w:p w:rsidR="00D4035B" w:rsidRPr="009C78E9" w:rsidRDefault="00D4035B" w:rsidP="00D4035B">
      <w:pPr>
        <w:widowControl w:val="0"/>
        <w:suppressAutoHyphens/>
        <w:spacing w:after="0" w:line="240" w:lineRule="auto"/>
        <w:jc w:val="both"/>
        <w:rPr>
          <w:rFonts w:eastAsia="SimSun"/>
          <w:lang w:eastAsia="ar-SA"/>
        </w:rPr>
      </w:pPr>
      <w:r>
        <w:rPr>
          <w:rFonts w:eastAsia="SimSun"/>
          <w:lang w:eastAsia="ar-SA"/>
        </w:rPr>
        <w:t>T</w:t>
      </w:r>
      <w:r w:rsidRPr="009C78E9">
        <w:rPr>
          <w:rFonts w:eastAsia="SimSun"/>
          <w:lang w:eastAsia="ar-SA"/>
        </w:rPr>
        <w:t xml:space="preserve">our à tour, chaque </w:t>
      </w:r>
      <w:r w:rsidR="007505D9">
        <w:rPr>
          <w:rFonts w:eastAsia="SimSun"/>
          <w:lang w:eastAsia="ar-SA"/>
        </w:rPr>
        <w:t>participant explique son rêve pour</w:t>
      </w:r>
      <w:r w:rsidR="006B263D">
        <w:rPr>
          <w:rFonts w:eastAsia="SimSun"/>
          <w:lang w:eastAsia="ar-SA"/>
        </w:rPr>
        <w:t xml:space="preserve"> </w:t>
      </w:r>
      <w:r>
        <w:rPr>
          <w:rFonts w:eastAsia="SimSun"/>
          <w:lang w:eastAsia="ar-SA"/>
        </w:rPr>
        <w:t>« sa » c</w:t>
      </w:r>
      <w:r w:rsidRPr="009C78E9">
        <w:rPr>
          <w:rFonts w:eastAsia="SimSun"/>
          <w:lang w:eastAsia="ar-SA"/>
        </w:rPr>
        <w:t xml:space="preserve">ommunauté idéale aux autres </w:t>
      </w:r>
      <w:r>
        <w:rPr>
          <w:rFonts w:eastAsia="SimSun"/>
          <w:lang w:eastAsia="ar-SA"/>
        </w:rPr>
        <w:t>membres du groupe (si c’est la méthode choisie via son dessin).</w:t>
      </w:r>
    </w:p>
    <w:p w:rsidR="00D4035B" w:rsidRDefault="00D4035B" w:rsidP="00D4035B">
      <w:pPr>
        <w:widowControl w:val="0"/>
        <w:suppressAutoHyphens/>
        <w:spacing w:after="0" w:line="240" w:lineRule="auto"/>
        <w:jc w:val="both"/>
        <w:rPr>
          <w:rFonts w:eastAsia="SimSun"/>
          <w:lang w:eastAsia="ar-SA"/>
        </w:rPr>
      </w:pPr>
      <w:r>
        <w:rPr>
          <w:rFonts w:eastAsia="SimSun"/>
          <w:lang w:eastAsia="ar-SA"/>
        </w:rPr>
        <w:t xml:space="preserve">Ensuite : mise en commun </w:t>
      </w:r>
      <w:r w:rsidRPr="009C78E9">
        <w:rPr>
          <w:rFonts w:eastAsia="SimSun"/>
          <w:lang w:eastAsia="ar-SA"/>
        </w:rPr>
        <w:t>dans chaque petit groupe </w:t>
      </w:r>
      <w:r>
        <w:rPr>
          <w:rFonts w:eastAsia="SimSun"/>
          <w:lang w:eastAsia="ar-SA"/>
        </w:rPr>
        <w:t>pour une présentation</w:t>
      </w:r>
      <w:r w:rsidRPr="009C78E9">
        <w:rPr>
          <w:rFonts w:eastAsia="SimSun"/>
          <w:lang w:eastAsia="ar-SA"/>
        </w:rPr>
        <w:t xml:space="preserve"> unique</w:t>
      </w:r>
      <w:r>
        <w:rPr>
          <w:rFonts w:eastAsia="SimSun"/>
          <w:lang w:eastAsia="ar-SA"/>
        </w:rPr>
        <w:t xml:space="preserve"> (texte ou dessin).</w:t>
      </w:r>
      <w:r>
        <w:rPr>
          <w:rFonts w:eastAsia="SimSun"/>
          <w:lang w:eastAsia="ar-SA"/>
        </w:rPr>
        <w:br/>
      </w:r>
    </w:p>
    <w:p w:rsidR="00D4035B" w:rsidRPr="00804D93" w:rsidRDefault="00D4035B" w:rsidP="00D4035B">
      <w:pPr>
        <w:pStyle w:val="ListParagraph"/>
        <w:widowControl w:val="0"/>
        <w:numPr>
          <w:ilvl w:val="0"/>
          <w:numId w:val="24"/>
        </w:numPr>
        <w:tabs>
          <w:tab w:val="left" w:pos="720"/>
        </w:tabs>
        <w:suppressAutoHyphens/>
        <w:spacing w:after="0" w:line="240" w:lineRule="auto"/>
        <w:jc w:val="both"/>
        <w:rPr>
          <w:rFonts w:eastAsia="SimSun"/>
          <w:i/>
          <w:lang w:eastAsia="ar-SA"/>
        </w:rPr>
      </w:pPr>
      <w:r w:rsidRPr="00804D93">
        <w:rPr>
          <w:rFonts w:eastAsia="SimSun"/>
          <w:b/>
          <w:bCs/>
          <w:i/>
          <w:lang w:eastAsia="ar-SA"/>
        </w:rPr>
        <w:t xml:space="preserve">    Le rêve communautaire </w:t>
      </w:r>
    </w:p>
    <w:p w:rsidR="00D4035B" w:rsidRPr="00B128EC" w:rsidRDefault="00D4035B" w:rsidP="00D4035B">
      <w:pPr>
        <w:widowControl w:val="0"/>
        <w:suppressAutoHyphens/>
        <w:spacing w:after="0" w:line="240" w:lineRule="auto"/>
        <w:jc w:val="both"/>
        <w:rPr>
          <w:rFonts w:eastAsia="SimSun"/>
          <w:lang w:eastAsia="ar-SA"/>
        </w:rPr>
      </w:pPr>
      <w:r w:rsidRPr="00B128EC">
        <w:rPr>
          <w:rFonts w:eastAsia="SimSun"/>
          <w:lang w:eastAsia="ar-SA"/>
        </w:rPr>
        <w:t>Chaque petit groupe sélectionne un</w:t>
      </w:r>
      <w:r>
        <w:rPr>
          <w:rFonts w:eastAsia="SimSun"/>
          <w:lang w:eastAsia="ar-SA"/>
        </w:rPr>
        <w:t xml:space="preserve"> membre pour présenter le rêve </w:t>
      </w:r>
      <w:r w:rsidR="00521D2A">
        <w:rPr>
          <w:rFonts w:eastAsia="SimSun"/>
          <w:lang w:eastAsia="ar-SA"/>
        </w:rPr>
        <w:t>du groupe en</w:t>
      </w:r>
      <w:r w:rsidRPr="00B128EC">
        <w:rPr>
          <w:rFonts w:eastAsia="SimSun"/>
          <w:lang w:eastAsia="ar-SA"/>
        </w:rPr>
        <w:t xml:space="preserve"> plénière.</w:t>
      </w:r>
    </w:p>
    <w:p w:rsidR="00D4035B" w:rsidRPr="00B128EC" w:rsidRDefault="00D4035B" w:rsidP="00D4035B">
      <w:pPr>
        <w:widowControl w:val="0"/>
        <w:suppressAutoHyphens/>
        <w:spacing w:after="0" w:line="240" w:lineRule="auto"/>
        <w:jc w:val="both"/>
        <w:rPr>
          <w:rFonts w:eastAsia="SimSun"/>
          <w:lang w:eastAsia="ar-SA"/>
        </w:rPr>
      </w:pPr>
      <w:r w:rsidRPr="00B128EC">
        <w:rPr>
          <w:rFonts w:eastAsia="SimSun"/>
          <w:lang w:eastAsia="ar-SA"/>
        </w:rPr>
        <w:t>Après avoir suivi la description de la vision de chaque groupe, la plénière discute des points de ressemblance et de différence des rêves. Puis, ensemble, elle construit le rêve communautaire représentant les rêves de tous les membres de chaque groupe.</w:t>
      </w:r>
      <w:r w:rsidR="006B263D">
        <w:rPr>
          <w:rFonts w:eastAsia="SimSun"/>
          <w:lang w:eastAsia="ar-SA"/>
        </w:rPr>
        <w:t xml:space="preserve"> </w:t>
      </w:r>
      <w:r>
        <w:t xml:space="preserve">Ce travail en commun va permettre de construire une vision riche de l’avenir. </w:t>
      </w:r>
    </w:p>
    <w:p w:rsidR="00D4035B" w:rsidRPr="00B128EC" w:rsidRDefault="00D4035B" w:rsidP="00D4035B">
      <w:pPr>
        <w:widowControl w:val="0"/>
        <w:suppressAutoHyphens/>
        <w:spacing w:after="0" w:line="240" w:lineRule="auto"/>
        <w:jc w:val="both"/>
        <w:rPr>
          <w:rFonts w:eastAsia="SimSun"/>
          <w:lang w:eastAsia="ar-SA"/>
        </w:rPr>
      </w:pPr>
      <w:r w:rsidRPr="00B128EC">
        <w:rPr>
          <w:rFonts w:eastAsia="SimSun"/>
          <w:lang w:eastAsia="ar-SA"/>
        </w:rPr>
        <w:t xml:space="preserve">Le </w:t>
      </w:r>
      <w:r>
        <w:rPr>
          <w:rFonts w:eastAsia="SimSun"/>
          <w:lang w:eastAsia="ar-SA"/>
        </w:rPr>
        <w:t>facilitateur vérifie que</w:t>
      </w:r>
      <w:r w:rsidRPr="00B128EC">
        <w:rPr>
          <w:rFonts w:eastAsia="SimSun"/>
          <w:lang w:eastAsia="ar-SA"/>
        </w:rPr>
        <w:t xml:space="preserve"> les membres sont satisfaits du résultat </w:t>
      </w:r>
      <w:r>
        <w:rPr>
          <w:rFonts w:eastAsia="SimSun"/>
          <w:lang w:eastAsia="ar-SA"/>
        </w:rPr>
        <w:t>et que personne n’a rien à ajouter </w:t>
      </w:r>
      <w:r w:rsidRPr="00B128EC">
        <w:rPr>
          <w:rFonts w:eastAsia="SimSun"/>
          <w:lang w:eastAsia="ar-SA"/>
        </w:rPr>
        <w:t>pour améliorer le rêve communautaire.</w:t>
      </w:r>
      <w:r>
        <w:rPr>
          <w:rFonts w:eastAsia="SimSun"/>
          <w:lang w:eastAsia="ar-SA"/>
        </w:rPr>
        <w:t xml:space="preserve"> Si nécessaire des idées (texte, dessin) peuvent être</w:t>
      </w:r>
      <w:r w:rsidRPr="00B128EC">
        <w:rPr>
          <w:rFonts w:eastAsia="SimSun"/>
          <w:lang w:eastAsia="ar-SA"/>
        </w:rPr>
        <w:t xml:space="preserve"> ajoutées à la demande des partici</w:t>
      </w:r>
      <w:r>
        <w:rPr>
          <w:rFonts w:eastAsia="SimSun"/>
          <w:lang w:eastAsia="ar-SA"/>
        </w:rPr>
        <w:t>pants</w:t>
      </w:r>
      <w:r w:rsidRPr="00B128EC">
        <w:rPr>
          <w:rFonts w:eastAsia="SimSun"/>
          <w:lang w:eastAsia="ar-SA"/>
        </w:rPr>
        <w:t>.</w:t>
      </w:r>
      <w:r w:rsidR="006B263D">
        <w:rPr>
          <w:rFonts w:eastAsia="SimSun"/>
          <w:lang w:eastAsia="ar-SA"/>
        </w:rPr>
        <w:t xml:space="preserve"> </w:t>
      </w:r>
      <w:r>
        <w:t>L’expérience montre que le dessin est particulièrement évocateur et facilite la suite du processus, mais il n’est pas toujours accepté.</w:t>
      </w:r>
    </w:p>
    <w:p w:rsidR="00D4035B" w:rsidRPr="00B128EC" w:rsidRDefault="00D4035B" w:rsidP="00D4035B">
      <w:pPr>
        <w:widowControl w:val="0"/>
        <w:suppressAutoHyphens/>
        <w:spacing w:after="0" w:line="240" w:lineRule="auto"/>
        <w:jc w:val="both"/>
        <w:rPr>
          <w:rFonts w:eastAsia="SimSun"/>
          <w:lang w:eastAsia="ar-SA"/>
        </w:rPr>
      </w:pPr>
      <w:r w:rsidRPr="00B128EC">
        <w:rPr>
          <w:rFonts w:eastAsia="SimSun"/>
          <w:lang w:eastAsia="ar-SA"/>
        </w:rPr>
        <w:t>Féliciter et louer les efforts de chaque groupe pour avoir rêvé l'idéal pour la communauté.</w:t>
      </w:r>
    </w:p>
    <w:p w:rsidR="00D4035B" w:rsidRPr="00AB2CB5" w:rsidRDefault="00985549" w:rsidP="00D4035B">
      <w:pPr>
        <w:spacing w:before="100" w:beforeAutospacing="1" w:after="100" w:afterAutospacing="1" w:line="240" w:lineRule="auto"/>
        <w:jc w:val="both"/>
      </w:pPr>
      <w:r>
        <w:rPr>
          <w:b/>
        </w:rPr>
        <w:t>Réflexions sur l’étape 3</w:t>
      </w:r>
      <w:r w:rsidR="00D4035B">
        <w:rPr>
          <w:b/>
        </w:rPr>
        <w:t xml:space="preserve"> du processus </w:t>
      </w:r>
    </w:p>
    <w:tbl>
      <w:tblPr>
        <w:tblStyle w:val="TableGrid"/>
        <w:tblW w:w="0" w:type="auto"/>
        <w:tblLook w:val="04A0" w:firstRow="1" w:lastRow="0" w:firstColumn="1" w:lastColumn="0" w:noHBand="0" w:noVBand="1"/>
      </w:tblPr>
      <w:tblGrid>
        <w:gridCol w:w="1242"/>
        <w:gridCol w:w="1560"/>
        <w:gridCol w:w="6410"/>
      </w:tblGrid>
      <w:tr w:rsidR="00804D93" w:rsidTr="00804D93">
        <w:trPr>
          <w:trHeight w:val="457"/>
        </w:trPr>
        <w:tc>
          <w:tcPr>
            <w:tcW w:w="9212" w:type="dxa"/>
            <w:gridSpan w:val="3"/>
          </w:tcPr>
          <w:p w:rsidR="00804D93" w:rsidRPr="00804D93" w:rsidRDefault="00804D93" w:rsidP="00804D93">
            <w:pPr>
              <w:spacing w:before="100" w:beforeAutospacing="1" w:after="100" w:afterAutospacing="1"/>
              <w:jc w:val="center"/>
              <w:rPr>
                <w:b/>
                <w:smallCaps/>
                <w:sz w:val="24"/>
                <w:szCs w:val="24"/>
              </w:rPr>
            </w:pPr>
            <w:r w:rsidRPr="00804D93">
              <w:rPr>
                <w:rFonts w:eastAsia="Times New Roman" w:cs="Times New Roman"/>
                <w:b/>
                <w:bCs/>
                <w:lang w:eastAsia="fr-BE"/>
              </w:rPr>
              <w:t>Impressions du facilitateur</w:t>
            </w:r>
          </w:p>
        </w:tc>
      </w:tr>
      <w:tr w:rsidR="00D4035B" w:rsidTr="00521D2A">
        <w:trPr>
          <w:trHeight w:val="588"/>
        </w:trPr>
        <w:tc>
          <w:tcPr>
            <w:tcW w:w="1242" w:type="dxa"/>
            <w:vAlign w:val="center"/>
          </w:tcPr>
          <w:p w:rsidR="00D4035B" w:rsidRDefault="00D82944" w:rsidP="00521D2A">
            <w:pPr>
              <w:spacing w:before="100" w:beforeAutospacing="1" w:after="100" w:afterAutospacing="1"/>
              <w:rPr>
                <w:rFonts w:eastAsia="Times New Roman" w:cs="Times New Roman"/>
                <w:b/>
                <w:bCs/>
                <w:lang w:eastAsia="fr-BE"/>
              </w:rPr>
            </w:pPr>
            <w:r>
              <w:rPr>
                <w:rFonts w:eastAsia="Times New Roman" w:cs="Times New Roman"/>
                <w:b/>
                <w:bCs/>
                <w:lang w:eastAsia="fr-BE"/>
              </w:rPr>
              <w:t>N</w:t>
            </w:r>
            <w:r w:rsidR="00D4035B">
              <w:rPr>
                <w:rFonts w:eastAsia="Times New Roman" w:cs="Times New Roman"/>
                <w:b/>
                <w:bCs/>
                <w:lang w:eastAsia="fr-BE"/>
              </w:rPr>
              <w:t>égatives</w:t>
            </w:r>
          </w:p>
        </w:tc>
        <w:tc>
          <w:tcPr>
            <w:tcW w:w="1560" w:type="dxa"/>
            <w:vAlign w:val="center"/>
          </w:tcPr>
          <w:p w:rsidR="00D4035B" w:rsidRPr="00C55B9A" w:rsidRDefault="00D4035B" w:rsidP="00521D2A">
            <w:pPr>
              <w:spacing w:before="100" w:beforeAutospacing="1" w:after="100" w:afterAutospacing="1"/>
              <w:rPr>
                <w:rFonts w:eastAsia="Times New Roman" w:cs="Times New Roman"/>
                <w:bCs/>
                <w:lang w:eastAsia="fr-BE"/>
              </w:rPr>
            </w:pPr>
            <w:r w:rsidRPr="00C55B9A">
              <w:rPr>
                <w:rFonts w:eastAsia="Times New Roman" w:cs="Times New Roman"/>
                <w:bCs/>
                <w:lang w:eastAsia="fr-BE"/>
              </w:rPr>
              <w:t>Nervosité</w:t>
            </w:r>
          </w:p>
        </w:tc>
        <w:tc>
          <w:tcPr>
            <w:tcW w:w="6410" w:type="dxa"/>
            <w:vAlign w:val="center"/>
          </w:tcPr>
          <w:p w:rsidR="00D4035B" w:rsidRPr="001A718D" w:rsidRDefault="00D4035B" w:rsidP="00521D2A">
            <w:pPr>
              <w:spacing w:before="100" w:beforeAutospacing="1" w:after="100" w:afterAutospacing="1"/>
              <w:rPr>
                <w:rFonts w:eastAsia="Times New Roman" w:cs="Times New Roman"/>
                <w:lang w:eastAsia="fr-BE"/>
              </w:rPr>
            </w:pPr>
            <w:r w:rsidRPr="00990D91">
              <w:rPr>
                <w:rFonts w:eastAsia="Times New Roman" w:cs="Times New Roman"/>
                <w:lang w:eastAsia="fr-BE"/>
              </w:rPr>
              <w:t>C’est généralement notre premier sentiment lorsqu’il nous est deman</w:t>
            </w:r>
            <w:r w:rsidR="00521D2A">
              <w:rPr>
                <w:rFonts w:eastAsia="Times New Roman" w:cs="Times New Roman"/>
                <w:lang w:eastAsia="fr-BE"/>
              </w:rPr>
              <w:t>dé de partager notre rêve ou</w:t>
            </w:r>
            <w:r w:rsidRPr="00990D91">
              <w:rPr>
                <w:rFonts w:eastAsia="Times New Roman" w:cs="Times New Roman"/>
                <w:lang w:eastAsia="fr-BE"/>
              </w:rPr>
              <w:t xml:space="preserve"> vision.</w:t>
            </w:r>
          </w:p>
        </w:tc>
      </w:tr>
      <w:tr w:rsidR="00D4035B" w:rsidTr="00521D2A">
        <w:trPr>
          <w:trHeight w:val="540"/>
        </w:trPr>
        <w:tc>
          <w:tcPr>
            <w:tcW w:w="1242" w:type="dxa"/>
            <w:vAlign w:val="center"/>
          </w:tcPr>
          <w:p w:rsidR="00D4035B" w:rsidRDefault="00D4035B" w:rsidP="00521D2A">
            <w:pPr>
              <w:spacing w:before="100" w:beforeAutospacing="1" w:after="100" w:afterAutospacing="1"/>
              <w:rPr>
                <w:rFonts w:eastAsia="Times New Roman" w:cs="Times New Roman"/>
                <w:b/>
                <w:bCs/>
                <w:lang w:eastAsia="fr-BE"/>
              </w:rPr>
            </w:pPr>
          </w:p>
        </w:tc>
        <w:tc>
          <w:tcPr>
            <w:tcW w:w="1560" w:type="dxa"/>
            <w:vAlign w:val="center"/>
          </w:tcPr>
          <w:p w:rsidR="00D4035B" w:rsidRPr="00AB23F2" w:rsidRDefault="00D4035B" w:rsidP="00521D2A">
            <w:pPr>
              <w:spacing w:before="100" w:beforeAutospacing="1" w:after="100" w:afterAutospacing="1"/>
              <w:rPr>
                <w:rFonts w:eastAsia="Times New Roman" w:cs="Times New Roman"/>
                <w:lang w:eastAsia="fr-BE"/>
              </w:rPr>
            </w:pPr>
            <w:r w:rsidRPr="00990D91">
              <w:rPr>
                <w:rFonts w:eastAsia="Times New Roman" w:cs="Times New Roman"/>
                <w:lang w:eastAsia="fr-BE"/>
              </w:rPr>
              <w:t>Réticenc</w:t>
            </w:r>
            <w:r>
              <w:rPr>
                <w:rFonts w:eastAsia="Times New Roman" w:cs="Times New Roman"/>
                <w:lang w:eastAsia="fr-BE"/>
              </w:rPr>
              <w:t>e</w:t>
            </w:r>
          </w:p>
        </w:tc>
        <w:tc>
          <w:tcPr>
            <w:tcW w:w="6410" w:type="dxa"/>
            <w:vAlign w:val="center"/>
          </w:tcPr>
          <w:p w:rsidR="00D4035B" w:rsidRPr="00990D91" w:rsidRDefault="00521D2A" w:rsidP="00521D2A">
            <w:pPr>
              <w:spacing w:before="100" w:beforeAutospacing="1" w:after="100" w:afterAutospacing="1"/>
              <w:rPr>
                <w:rFonts w:eastAsia="Times New Roman" w:cs="Times New Roman"/>
                <w:lang w:eastAsia="fr-BE"/>
              </w:rPr>
            </w:pPr>
            <w:r>
              <w:rPr>
                <w:rFonts w:eastAsia="Times New Roman" w:cs="Times New Roman"/>
                <w:lang w:eastAsia="fr-BE"/>
              </w:rPr>
              <w:t xml:space="preserve">Certaines </w:t>
            </w:r>
            <w:r w:rsidR="00D4035B" w:rsidRPr="00990D91">
              <w:rPr>
                <w:rFonts w:eastAsia="Times New Roman" w:cs="Times New Roman"/>
                <w:lang w:eastAsia="fr-BE"/>
              </w:rPr>
              <w:t xml:space="preserve"> personnes  ne participent pas à la construction du rêve</w:t>
            </w:r>
          </w:p>
        </w:tc>
      </w:tr>
      <w:tr w:rsidR="00D4035B" w:rsidTr="00521D2A">
        <w:trPr>
          <w:trHeight w:val="562"/>
        </w:trPr>
        <w:tc>
          <w:tcPr>
            <w:tcW w:w="1242" w:type="dxa"/>
          </w:tcPr>
          <w:p w:rsidR="00D4035B" w:rsidRDefault="00D4035B" w:rsidP="008E2F67">
            <w:pPr>
              <w:spacing w:before="100" w:beforeAutospacing="1" w:after="100" w:afterAutospacing="1"/>
              <w:rPr>
                <w:rFonts w:eastAsia="Times New Roman" w:cs="Times New Roman"/>
                <w:b/>
                <w:bCs/>
                <w:lang w:eastAsia="fr-BE"/>
              </w:rPr>
            </w:pPr>
          </w:p>
        </w:tc>
        <w:tc>
          <w:tcPr>
            <w:tcW w:w="1560" w:type="dxa"/>
            <w:vAlign w:val="center"/>
          </w:tcPr>
          <w:p w:rsidR="00D4035B" w:rsidRPr="00990D91" w:rsidRDefault="00D4035B" w:rsidP="00521D2A">
            <w:pPr>
              <w:spacing w:before="100" w:beforeAutospacing="1" w:after="100" w:afterAutospacing="1"/>
              <w:rPr>
                <w:rFonts w:eastAsia="Times New Roman" w:cs="Times New Roman"/>
                <w:lang w:eastAsia="fr-BE"/>
              </w:rPr>
            </w:pPr>
            <w:r w:rsidRPr="00990D91">
              <w:rPr>
                <w:rFonts w:eastAsia="Times New Roman" w:cs="Times New Roman"/>
                <w:lang w:eastAsia="fr-BE"/>
              </w:rPr>
              <w:t>Acceptation</w:t>
            </w:r>
          </w:p>
        </w:tc>
        <w:tc>
          <w:tcPr>
            <w:tcW w:w="6410" w:type="dxa"/>
          </w:tcPr>
          <w:p w:rsidR="00D4035B" w:rsidRPr="00990D91" w:rsidRDefault="00D4035B" w:rsidP="008E2F67">
            <w:pPr>
              <w:spacing w:before="100" w:beforeAutospacing="1" w:after="100" w:afterAutospacing="1"/>
              <w:rPr>
                <w:rFonts w:eastAsia="Times New Roman" w:cs="Times New Roman"/>
                <w:lang w:eastAsia="fr-BE"/>
              </w:rPr>
            </w:pPr>
            <w:r w:rsidRPr="00990D91">
              <w:rPr>
                <w:rFonts w:eastAsia="Times New Roman" w:cs="Times New Roman"/>
                <w:lang w:eastAsia="fr-BE"/>
              </w:rPr>
              <w:t>Il y a toujours une crainte que notre contribution ne soit pas acceptée ou qu’elle soit inadéquate.</w:t>
            </w:r>
          </w:p>
        </w:tc>
      </w:tr>
      <w:tr w:rsidR="00D4035B" w:rsidTr="00521D2A">
        <w:tc>
          <w:tcPr>
            <w:tcW w:w="1242" w:type="dxa"/>
            <w:vAlign w:val="center"/>
          </w:tcPr>
          <w:p w:rsidR="00D4035B" w:rsidRDefault="00D4035B" w:rsidP="00521D2A">
            <w:pPr>
              <w:spacing w:before="100" w:beforeAutospacing="1" w:after="100" w:afterAutospacing="1"/>
              <w:rPr>
                <w:rFonts w:eastAsia="Times New Roman" w:cs="Times New Roman"/>
                <w:b/>
                <w:bCs/>
                <w:lang w:eastAsia="fr-BE"/>
              </w:rPr>
            </w:pPr>
            <w:r>
              <w:rPr>
                <w:rFonts w:eastAsia="Times New Roman" w:cs="Times New Roman"/>
                <w:b/>
                <w:bCs/>
                <w:lang w:eastAsia="fr-BE"/>
              </w:rPr>
              <w:t>Positives</w:t>
            </w:r>
          </w:p>
        </w:tc>
        <w:tc>
          <w:tcPr>
            <w:tcW w:w="1560" w:type="dxa"/>
            <w:vAlign w:val="center"/>
          </w:tcPr>
          <w:p w:rsidR="00D4035B" w:rsidRPr="00990D91" w:rsidRDefault="00D4035B" w:rsidP="00521D2A">
            <w:pPr>
              <w:rPr>
                <w:rFonts w:eastAsia="Times New Roman" w:cs="Times New Roman"/>
                <w:lang w:eastAsia="fr-BE"/>
              </w:rPr>
            </w:pPr>
            <w:r w:rsidRPr="00990D91">
              <w:rPr>
                <w:rFonts w:eastAsia="Times New Roman" w:cs="Times New Roman"/>
                <w:lang w:eastAsia="fr-BE"/>
              </w:rPr>
              <w:t>Travail d’équipe</w:t>
            </w:r>
          </w:p>
        </w:tc>
        <w:tc>
          <w:tcPr>
            <w:tcW w:w="6410" w:type="dxa"/>
            <w:vAlign w:val="center"/>
          </w:tcPr>
          <w:p w:rsidR="00D4035B" w:rsidRDefault="008C7FDA" w:rsidP="008C7FDA">
            <w:pPr>
              <w:spacing w:before="100" w:beforeAutospacing="1" w:after="100" w:afterAutospacing="1"/>
              <w:rPr>
                <w:rFonts w:eastAsia="Times New Roman" w:cs="Times New Roman"/>
                <w:b/>
                <w:bCs/>
                <w:lang w:eastAsia="fr-BE"/>
              </w:rPr>
            </w:pPr>
            <w:r>
              <w:rPr>
                <w:rFonts w:eastAsia="Times New Roman" w:cs="Times New Roman"/>
                <w:lang w:eastAsia="fr-BE"/>
              </w:rPr>
              <w:t>L</w:t>
            </w:r>
            <w:r w:rsidR="00D4035B" w:rsidRPr="00990D91">
              <w:rPr>
                <w:rFonts w:eastAsia="Times New Roman" w:cs="Times New Roman"/>
                <w:lang w:eastAsia="fr-BE"/>
              </w:rPr>
              <w:t>es idées</w:t>
            </w:r>
            <w:r>
              <w:rPr>
                <w:rFonts w:eastAsia="Times New Roman" w:cs="Times New Roman"/>
                <w:lang w:eastAsia="fr-BE"/>
              </w:rPr>
              <w:t xml:space="preserve"> apportées par les membres </w:t>
            </w:r>
            <w:r w:rsidR="00521D2A">
              <w:rPr>
                <w:rFonts w:eastAsia="Times New Roman" w:cs="Times New Roman"/>
                <w:lang w:eastAsia="fr-BE"/>
              </w:rPr>
              <w:t xml:space="preserve"> de l’équipe constitue </w:t>
            </w:r>
            <w:r w:rsidR="00D4035B" w:rsidRPr="00990D91">
              <w:rPr>
                <w:rFonts w:eastAsia="Times New Roman" w:cs="Times New Roman"/>
                <w:lang w:eastAsia="fr-BE"/>
              </w:rPr>
              <w:t xml:space="preserve">une force qui </w:t>
            </w:r>
            <w:r>
              <w:rPr>
                <w:rFonts w:eastAsia="Times New Roman" w:cs="Times New Roman"/>
                <w:lang w:eastAsia="fr-BE"/>
              </w:rPr>
              <w:t xml:space="preserve">stimule chacun à </w:t>
            </w:r>
            <w:r w:rsidR="00D4035B" w:rsidRPr="00990D91">
              <w:rPr>
                <w:rFonts w:eastAsia="Times New Roman" w:cs="Times New Roman"/>
                <w:lang w:eastAsia="fr-BE"/>
              </w:rPr>
              <w:t xml:space="preserve"> s’exprimer.</w:t>
            </w:r>
          </w:p>
        </w:tc>
      </w:tr>
      <w:tr w:rsidR="00D4035B" w:rsidTr="00521D2A">
        <w:tc>
          <w:tcPr>
            <w:tcW w:w="1242" w:type="dxa"/>
          </w:tcPr>
          <w:p w:rsidR="00D4035B" w:rsidRDefault="00D4035B" w:rsidP="008E2F67">
            <w:pPr>
              <w:spacing w:before="100" w:beforeAutospacing="1" w:after="100" w:afterAutospacing="1"/>
              <w:rPr>
                <w:rFonts w:eastAsia="Times New Roman" w:cs="Times New Roman"/>
                <w:b/>
                <w:bCs/>
                <w:lang w:eastAsia="fr-BE"/>
              </w:rPr>
            </w:pPr>
          </w:p>
        </w:tc>
        <w:tc>
          <w:tcPr>
            <w:tcW w:w="1560" w:type="dxa"/>
            <w:vAlign w:val="center"/>
          </w:tcPr>
          <w:p w:rsidR="00D4035B" w:rsidRPr="00990D91" w:rsidRDefault="00D4035B" w:rsidP="00521D2A">
            <w:pPr>
              <w:rPr>
                <w:rFonts w:eastAsia="Times New Roman" w:cs="Times New Roman"/>
                <w:lang w:eastAsia="fr-BE"/>
              </w:rPr>
            </w:pPr>
            <w:r w:rsidRPr="00990D91">
              <w:rPr>
                <w:rFonts w:eastAsia="Times New Roman" w:cs="Times New Roman"/>
                <w:lang w:eastAsia="fr-BE"/>
              </w:rPr>
              <w:t>Cadre confortable</w:t>
            </w:r>
          </w:p>
        </w:tc>
        <w:tc>
          <w:tcPr>
            <w:tcW w:w="6410" w:type="dxa"/>
            <w:vAlign w:val="center"/>
          </w:tcPr>
          <w:p w:rsidR="00D4035B" w:rsidRPr="00990D91" w:rsidRDefault="00D4035B" w:rsidP="008E2F67">
            <w:pPr>
              <w:rPr>
                <w:rFonts w:eastAsia="Times New Roman" w:cs="Times New Roman"/>
                <w:lang w:eastAsia="fr-BE"/>
              </w:rPr>
            </w:pPr>
            <w:r w:rsidRPr="00990D91">
              <w:rPr>
                <w:rFonts w:eastAsia="Times New Roman" w:cs="Times New Roman"/>
                <w:lang w:eastAsia="fr-BE"/>
              </w:rPr>
              <w:t>Rendre l'atmosphère / l’environnement confortable permet à tous de se sentir assez à l'aise pour s'exprimer. </w:t>
            </w:r>
          </w:p>
        </w:tc>
      </w:tr>
      <w:tr w:rsidR="00D4035B" w:rsidTr="00521D2A">
        <w:tc>
          <w:tcPr>
            <w:tcW w:w="1242" w:type="dxa"/>
          </w:tcPr>
          <w:p w:rsidR="00D4035B" w:rsidRDefault="00D4035B" w:rsidP="008E2F67">
            <w:pPr>
              <w:spacing w:before="100" w:beforeAutospacing="1" w:after="100" w:afterAutospacing="1"/>
              <w:rPr>
                <w:rFonts w:eastAsia="Times New Roman" w:cs="Times New Roman"/>
                <w:b/>
                <w:bCs/>
                <w:lang w:eastAsia="fr-BE"/>
              </w:rPr>
            </w:pPr>
          </w:p>
        </w:tc>
        <w:tc>
          <w:tcPr>
            <w:tcW w:w="1560" w:type="dxa"/>
            <w:vAlign w:val="center"/>
          </w:tcPr>
          <w:p w:rsidR="00D4035B" w:rsidRPr="00990D91" w:rsidRDefault="00D4035B" w:rsidP="00521D2A">
            <w:pPr>
              <w:rPr>
                <w:rFonts w:eastAsia="Times New Roman" w:cs="Times New Roman"/>
                <w:lang w:eastAsia="fr-BE"/>
              </w:rPr>
            </w:pPr>
            <w:r w:rsidRPr="00990D91">
              <w:rPr>
                <w:rFonts w:eastAsia="Times New Roman" w:cs="Times New Roman"/>
                <w:lang w:eastAsia="fr-BE"/>
              </w:rPr>
              <w:t>Prise de conscience</w:t>
            </w:r>
          </w:p>
        </w:tc>
        <w:tc>
          <w:tcPr>
            <w:tcW w:w="6410" w:type="dxa"/>
            <w:vAlign w:val="center"/>
          </w:tcPr>
          <w:p w:rsidR="00D4035B" w:rsidRPr="00990D91" w:rsidRDefault="00D4035B" w:rsidP="008C7FDA">
            <w:pPr>
              <w:rPr>
                <w:rFonts w:eastAsia="Times New Roman" w:cs="Times New Roman"/>
                <w:lang w:eastAsia="fr-BE"/>
              </w:rPr>
            </w:pPr>
            <w:r w:rsidRPr="00990D91">
              <w:rPr>
                <w:rFonts w:eastAsia="Times New Roman" w:cs="Times New Roman"/>
                <w:lang w:eastAsia="fr-BE"/>
              </w:rPr>
              <w:t xml:space="preserve">Au cours de la construction du rêve / de la vision, arrive un moment où on prend conscience que cela </w:t>
            </w:r>
            <w:r w:rsidR="008C7FDA">
              <w:rPr>
                <w:rFonts w:eastAsia="Times New Roman" w:cs="Times New Roman"/>
                <w:lang w:eastAsia="fr-BE"/>
              </w:rPr>
              <w:t>peut vraiment arriver et</w:t>
            </w:r>
            <w:r w:rsidRPr="00990D91">
              <w:rPr>
                <w:rFonts w:eastAsia="Times New Roman" w:cs="Times New Roman"/>
                <w:lang w:eastAsia="fr-BE"/>
              </w:rPr>
              <w:t xml:space="preserve"> devenir une réalité.</w:t>
            </w:r>
          </w:p>
        </w:tc>
      </w:tr>
      <w:tr w:rsidR="00D4035B" w:rsidTr="00521D2A">
        <w:tc>
          <w:tcPr>
            <w:tcW w:w="1242" w:type="dxa"/>
          </w:tcPr>
          <w:p w:rsidR="00D4035B" w:rsidRDefault="00D4035B" w:rsidP="008E2F67">
            <w:pPr>
              <w:spacing w:before="100" w:beforeAutospacing="1" w:after="100" w:afterAutospacing="1"/>
              <w:rPr>
                <w:rFonts w:eastAsia="Times New Roman" w:cs="Times New Roman"/>
                <w:b/>
                <w:bCs/>
                <w:lang w:eastAsia="fr-BE"/>
              </w:rPr>
            </w:pPr>
          </w:p>
        </w:tc>
        <w:tc>
          <w:tcPr>
            <w:tcW w:w="1560" w:type="dxa"/>
            <w:vAlign w:val="center"/>
          </w:tcPr>
          <w:p w:rsidR="00D4035B" w:rsidRPr="00990D91" w:rsidRDefault="00D4035B" w:rsidP="00521D2A">
            <w:pPr>
              <w:rPr>
                <w:rFonts w:eastAsia="Times New Roman" w:cs="Times New Roman"/>
                <w:lang w:eastAsia="fr-BE"/>
              </w:rPr>
            </w:pPr>
            <w:r w:rsidRPr="00990D91">
              <w:rPr>
                <w:rFonts w:eastAsia="Times New Roman" w:cs="Times New Roman"/>
                <w:lang w:eastAsia="fr-BE"/>
              </w:rPr>
              <w:t>Inspiration</w:t>
            </w:r>
          </w:p>
        </w:tc>
        <w:tc>
          <w:tcPr>
            <w:tcW w:w="6410" w:type="dxa"/>
            <w:vAlign w:val="center"/>
          </w:tcPr>
          <w:p w:rsidR="00D4035B" w:rsidRPr="00990D91" w:rsidRDefault="008C7FDA" w:rsidP="008E2F67">
            <w:pPr>
              <w:rPr>
                <w:rFonts w:eastAsia="Times New Roman" w:cs="Times New Roman"/>
                <w:lang w:eastAsia="fr-BE"/>
              </w:rPr>
            </w:pPr>
            <w:r>
              <w:rPr>
                <w:rFonts w:eastAsia="Times New Roman" w:cs="Times New Roman"/>
                <w:lang w:eastAsia="fr-BE"/>
              </w:rPr>
              <w:t xml:space="preserve">C'est la motivation  qui nous permet </w:t>
            </w:r>
            <w:r w:rsidR="00D4035B" w:rsidRPr="00990D91">
              <w:rPr>
                <w:rFonts w:eastAsia="Times New Roman" w:cs="Times New Roman"/>
                <w:lang w:eastAsia="fr-BE"/>
              </w:rPr>
              <w:t xml:space="preserve"> de prendre la décision de fa</w:t>
            </w:r>
            <w:r>
              <w:rPr>
                <w:rFonts w:eastAsia="Times New Roman" w:cs="Times New Roman"/>
                <w:lang w:eastAsia="fr-BE"/>
              </w:rPr>
              <w:t xml:space="preserve">ire le premier pas </w:t>
            </w:r>
            <w:r w:rsidR="00D4035B" w:rsidRPr="00990D91">
              <w:rPr>
                <w:rFonts w:eastAsia="Times New Roman" w:cs="Times New Roman"/>
                <w:lang w:eastAsia="fr-BE"/>
              </w:rPr>
              <w:t xml:space="preserve"> vers le rêve / la vision. </w:t>
            </w:r>
          </w:p>
        </w:tc>
      </w:tr>
    </w:tbl>
    <w:p w:rsidR="00743E9E" w:rsidRDefault="00743E9E" w:rsidP="00D4035B">
      <w:pPr>
        <w:widowControl w:val="0"/>
        <w:tabs>
          <w:tab w:val="left" w:pos="1080"/>
        </w:tabs>
        <w:suppressAutoHyphens/>
        <w:spacing w:after="0" w:line="240" w:lineRule="auto"/>
        <w:jc w:val="both"/>
      </w:pPr>
    </w:p>
    <w:p w:rsidR="00D4035B" w:rsidRDefault="00D4035B" w:rsidP="00D4035B">
      <w:pPr>
        <w:widowControl w:val="0"/>
        <w:tabs>
          <w:tab w:val="left" w:pos="1080"/>
        </w:tabs>
        <w:suppressAutoHyphens/>
        <w:spacing w:after="0" w:line="240" w:lineRule="auto"/>
        <w:jc w:val="both"/>
        <w:rPr>
          <w:rFonts w:eastAsia="SimSun"/>
          <w:lang w:eastAsia="ar-SA"/>
        </w:rPr>
      </w:pPr>
      <w:r>
        <w:t>L</w:t>
      </w:r>
      <w:r w:rsidRPr="00CD6B5C">
        <w:t xml:space="preserve">e facilitateur </w:t>
      </w:r>
      <w:r>
        <w:t xml:space="preserve">doit être attentif à tous et </w:t>
      </w:r>
      <w:r w:rsidRPr="00CD6B5C">
        <w:t>circule</w:t>
      </w:r>
      <w:r>
        <w:t xml:space="preserve">r de groupe en groupe pour intervenir et </w:t>
      </w:r>
      <w:r w:rsidRPr="00CD6B5C">
        <w:t>stimuler là où la conversation ne démarre pas</w:t>
      </w:r>
      <w:r>
        <w:t>.</w:t>
      </w:r>
      <w:r w:rsidR="006B263D">
        <w:t xml:space="preserve"> </w:t>
      </w:r>
      <w:r>
        <w:t>Il</w:t>
      </w:r>
      <w:r w:rsidRPr="00CD6B5C">
        <w:t xml:space="preserve"> aide à dépasser les blocages, à lâcher les idées, fait référence d’une façon stimulante  à ce qu’il a appris de la communauté à l’étape précédente</w:t>
      </w:r>
      <w:r>
        <w:t xml:space="preserve"> et sait poser les bonnes questions (en t</w:t>
      </w:r>
      <w:r w:rsidR="00D82944">
        <w:t>ant</w:t>
      </w:r>
      <w:r>
        <w:t xml:space="preserve"> que mère, que chef de famille…). Il veille à ce que chacun puisse s’exprime</w:t>
      </w:r>
      <w:r w:rsidR="003446B2">
        <w:t>r</w:t>
      </w:r>
      <w:r>
        <w:t xml:space="preserve"> et encourage les plus silencieux en relevant l’intérêt de leurs interventions.</w:t>
      </w:r>
      <w:r w:rsidR="006B263D">
        <w:t xml:space="preserve"> </w:t>
      </w:r>
      <w:r w:rsidRPr="009C78E9">
        <w:rPr>
          <w:rFonts w:eastAsia="SimSun"/>
          <w:lang w:eastAsia="ar-SA"/>
        </w:rPr>
        <w:t xml:space="preserve">Chacun a le droit de rêver : Il n’existe pas de rêve irréaliste. Donc, pas de commentaire, pas de moquerie, pas </w:t>
      </w:r>
      <w:r w:rsidRPr="009C78E9">
        <w:rPr>
          <w:rFonts w:eastAsia="SimSun"/>
          <w:lang w:eastAsia="ar-SA"/>
        </w:rPr>
        <w:lastRenderedPageBreak/>
        <w:t>discussion sur le bien</w:t>
      </w:r>
      <w:r w:rsidR="00D82944">
        <w:rPr>
          <w:rFonts w:eastAsia="SimSun"/>
          <w:lang w:eastAsia="ar-SA"/>
        </w:rPr>
        <w:t>-</w:t>
      </w:r>
      <w:r w:rsidRPr="009C78E9">
        <w:rPr>
          <w:rFonts w:eastAsia="SimSun"/>
          <w:lang w:eastAsia="ar-SA"/>
        </w:rPr>
        <w:t xml:space="preserve">fondé d’un rêve. </w:t>
      </w:r>
    </w:p>
    <w:p w:rsidR="00D4035B" w:rsidRPr="009C78E9" w:rsidRDefault="00D4035B" w:rsidP="00D4035B">
      <w:pPr>
        <w:widowControl w:val="0"/>
        <w:tabs>
          <w:tab w:val="left" w:pos="1080"/>
        </w:tabs>
        <w:suppressAutoHyphens/>
        <w:spacing w:after="0" w:line="240" w:lineRule="auto"/>
        <w:jc w:val="both"/>
        <w:rPr>
          <w:rFonts w:eastAsia="SimSun"/>
          <w:lang w:eastAsia="ar-SA"/>
        </w:rPr>
      </w:pPr>
      <w:r>
        <w:t xml:space="preserve">Il </w:t>
      </w:r>
      <w:r w:rsidRPr="00CD6B5C">
        <w:t>amène à aller plus loin, à préciser le rêve dans plus de détails</w:t>
      </w:r>
      <w:r>
        <w:t xml:space="preserve"> par ses questions </w:t>
      </w:r>
      <w:r w:rsidRPr="00CD6B5C">
        <w:t>concrètes</w:t>
      </w:r>
      <w:r>
        <w:t>.</w:t>
      </w:r>
      <w:r>
        <w:br/>
      </w:r>
      <w:r w:rsidRPr="009C78E9">
        <w:rPr>
          <w:rFonts w:eastAsia="SimSun"/>
          <w:lang w:eastAsia="ar-SA"/>
        </w:rPr>
        <w:t>Ne rejeter aucun rêve même si celui-ci est différent des autres, il faut l'inclure. Chaque rêve doit figurer dans la représentation globale pour que chacun s'approprie d'abord le rêve du petit groupe et ensuite le rêve communautaire. De cette manière, il s'impliquera pour que le rêve devienne réalité.</w:t>
      </w:r>
    </w:p>
    <w:p w:rsidR="00D4035B" w:rsidRDefault="00D4035B" w:rsidP="00D4035B">
      <w:pPr>
        <w:spacing w:line="240" w:lineRule="auto"/>
        <w:jc w:val="both"/>
      </w:pPr>
      <w:r>
        <w:t>Le facilitateur accepte</w:t>
      </w:r>
      <w:r w:rsidRPr="00CD6B5C">
        <w:t xml:space="preserve"> le rêve exprimé par la communauté</w:t>
      </w:r>
      <w:r>
        <w:t>, même s’il lui semble irréalisable. Qu’il ait une opinion est intéressant, mais il n’est pas là pour l’imposer. Il n’intervient que pour recentrer le débat s’il dévie sur des éléments étrangers à la communauté. En présence de forces négatives, il évite tout jugement et cherche à faire s’exprimer les forces et les aspirations individuelles, insistant sur le côté positif de l’humanité de chacun.</w:t>
      </w:r>
    </w:p>
    <w:p w:rsidR="00D4035B" w:rsidRDefault="00D4035B" w:rsidP="00D4035B">
      <w:pPr>
        <w:spacing w:line="240" w:lineRule="auto"/>
        <w:jc w:val="both"/>
        <w:rPr>
          <w:rFonts w:eastAsia="Times New Roman" w:cs="Times New Roman"/>
          <w:iCs/>
          <w:lang w:eastAsia="fr-BE"/>
        </w:rPr>
      </w:pPr>
      <w:r>
        <w:t xml:space="preserve">En cas de blocage, il sait utiliser </w:t>
      </w:r>
      <w:r w:rsidRPr="00CD6B5C">
        <w:t>la question « miracle » : et s’il y avait un miracle cette nuit, comment les choses seraient-elles demain ? (aide à oublier momentanément les impossibilités, obstacles)</w:t>
      </w:r>
      <w:r>
        <w:rPr>
          <w:rFonts w:eastAsia="Times New Roman" w:cs="Times New Roman"/>
          <w:iCs/>
          <w:lang w:eastAsia="fr-BE"/>
        </w:rPr>
        <w:t>.</w:t>
      </w:r>
    </w:p>
    <w:p w:rsidR="00D4035B" w:rsidRDefault="00D4035B" w:rsidP="00D4035B">
      <w:pPr>
        <w:spacing w:line="240" w:lineRule="auto"/>
        <w:jc w:val="both"/>
      </w:pPr>
      <w:r w:rsidRPr="00E811E2">
        <w:t>Il prend des notes pendant la facilitation du rêve, de</w:t>
      </w:r>
      <w:r>
        <w:t xml:space="preserve"> façon à ne pas oublier de pratiques, lors de l’étape suivante.</w:t>
      </w:r>
    </w:p>
    <w:p w:rsidR="00D4035B" w:rsidRPr="00AB293A" w:rsidRDefault="00D4035B" w:rsidP="00D4035B">
      <w:pPr>
        <w:spacing w:line="240" w:lineRule="auto"/>
        <w:jc w:val="both"/>
        <w:rPr>
          <w:rFonts w:eastAsia="Times New Roman" w:cs="Times New Roman"/>
          <w:iCs/>
          <w:lang w:eastAsia="fr-BE"/>
        </w:rPr>
      </w:pPr>
      <w:r>
        <w:t>Il est normal et important que le rêve évolue avec le temps. Il doit être revisité régulièrement, après la mise en œuvre de chaque plan d’action.</w:t>
      </w:r>
    </w:p>
    <w:p w:rsidR="005A5A26" w:rsidRDefault="005A5A26" w:rsidP="00CF14C8">
      <w:pPr>
        <w:jc w:val="both"/>
        <w:rPr>
          <w:b/>
        </w:rPr>
      </w:pPr>
    </w:p>
    <w:p w:rsidR="00D4035B" w:rsidRPr="00CF14C8" w:rsidRDefault="0030042E" w:rsidP="00CF14C8">
      <w:pPr>
        <w:jc w:val="both"/>
        <w:rPr>
          <w:b/>
        </w:rPr>
      </w:pPr>
      <w:r w:rsidRPr="00CF14C8">
        <w:rPr>
          <w:b/>
        </w:rPr>
        <w:t xml:space="preserve">REFLEXION APRES L’ACTION </w:t>
      </w:r>
      <w:r w:rsidR="00D4035B" w:rsidRPr="00CF14C8">
        <w:rPr>
          <w:b/>
        </w:rPr>
        <w:t>(RAA)</w:t>
      </w:r>
    </w:p>
    <w:p w:rsidR="00D4035B" w:rsidRDefault="00D4035B" w:rsidP="00D4035B">
      <w:pPr>
        <w:spacing w:line="240" w:lineRule="auto"/>
        <w:jc w:val="both"/>
      </w:pPr>
      <w:r w:rsidRPr="00D970DE">
        <w:rPr>
          <w:u w:val="single"/>
        </w:rPr>
        <w:t>Après chaque activité</w:t>
      </w:r>
      <w:r w:rsidRPr="00254CDA">
        <w:t xml:space="preserve">, il est essentiel </w:t>
      </w:r>
      <w:r w:rsidR="002E2904">
        <w:t>de prendre</w:t>
      </w:r>
      <w:r>
        <w:t xml:space="preserve"> le temps de réfléchir à la façon dont elle s’est déroulée afin d’en tirer les leçons pour la suite.  Même si nous sommes fatigués, même si nous sommes pressés, nous devons nous asseoir ensemble pour nous demander comment le programme s’est déroulé. Quelles sont les forces qui se sont révélées ?  Quelque chose a-t-il coincé ? Pourquoi ? Le but n’est pas de blâmer, d’accuser les responsables en cas d’échec, mais de chercher les raisons des insuffisances  pour faire mieux la prochaine fois. Et dans cette discussion, toutes les voix doivent être égales, de manière à  être entendues de la même façon. Il n’y a pas d’ancienneté qui compte.</w:t>
      </w:r>
    </w:p>
    <w:p w:rsidR="00D4035B" w:rsidRDefault="00D4035B" w:rsidP="00D4035B">
      <w:pPr>
        <w:spacing w:line="240" w:lineRule="auto"/>
      </w:pPr>
      <w:r>
        <w:t>Au sujet de chaque activité, nous nous posons 3 questions :</w:t>
      </w:r>
      <w:r>
        <w:br/>
      </w:r>
      <w:r>
        <w:tab/>
        <w:t xml:space="preserve">* Qu’est-ce qui s’est bien passé et pourquoi ? </w:t>
      </w:r>
      <w:r>
        <w:br/>
      </w:r>
      <w:r>
        <w:tab/>
        <w:t xml:space="preserve">* Qu’est-ce qui aurait pu mieux se passer et pourquoi ? </w:t>
      </w:r>
      <w:r>
        <w:br/>
      </w:r>
      <w:r>
        <w:tab/>
        <w:t>* Que faire à l’avenir (plan d’action)?</w:t>
      </w:r>
    </w:p>
    <w:p w:rsidR="00D4035B" w:rsidRDefault="00D4035B" w:rsidP="00D4035B">
      <w:pPr>
        <w:spacing w:line="240" w:lineRule="auto"/>
      </w:pPr>
      <w:r>
        <w:t xml:space="preserve"> La </w:t>
      </w:r>
      <w:r w:rsidR="002E2904">
        <w:t xml:space="preserve">RAA n’a de sens que si elle </w:t>
      </w:r>
      <w:r>
        <w:t xml:space="preserve">a une suite : ne pas </w:t>
      </w:r>
      <w:r w:rsidRPr="00DF5BD2">
        <w:t>laisser le plan d’action dans les tiroirs.</w:t>
      </w:r>
      <w:r>
        <w:t xml:space="preserve"> Veillez à préciser les responsables et des délais !</w:t>
      </w:r>
    </w:p>
    <w:p w:rsidR="00D970DE" w:rsidRPr="00541947" w:rsidRDefault="002E2904" w:rsidP="00D4035B">
      <w:pPr>
        <w:spacing w:line="240" w:lineRule="auto"/>
      </w:pPr>
      <w:r w:rsidRPr="002E2904">
        <w:rPr>
          <w:u w:val="single"/>
        </w:rPr>
        <w:t>Après chaque journée d’atelier</w:t>
      </w:r>
      <w:r>
        <w:t xml:space="preserve">, l’équipe de facilitation doit aussi se réunir pour une </w:t>
      </w:r>
      <w:r w:rsidR="00D970DE">
        <w:t>RAA</w:t>
      </w:r>
      <w:r>
        <w:t xml:space="preserve"> de la journée écoulée.</w:t>
      </w:r>
    </w:p>
    <w:p w:rsidR="00D4035B" w:rsidRPr="000A082D" w:rsidRDefault="00D4035B" w:rsidP="00D4035B">
      <w:pPr>
        <w:pBdr>
          <w:top w:val="single" w:sz="4" w:space="1" w:color="auto"/>
          <w:left w:val="single" w:sz="4" w:space="4" w:color="auto"/>
          <w:bottom w:val="single" w:sz="4" w:space="1" w:color="auto"/>
          <w:right w:val="single" w:sz="4" w:space="4" w:color="auto"/>
        </w:pBdr>
        <w:jc w:val="center"/>
      </w:pPr>
      <w:r w:rsidRPr="00304382">
        <w:rPr>
          <w:b/>
        </w:rPr>
        <w:t>La conviction que nous pouvons apprendre de nos propres expériences et de nos erreurs et notre</w:t>
      </w:r>
      <w:r w:rsidR="008A100B">
        <w:rPr>
          <w:b/>
        </w:rPr>
        <w:t xml:space="preserve"> </w:t>
      </w:r>
      <w:r w:rsidRPr="00304382">
        <w:rPr>
          <w:b/>
        </w:rPr>
        <w:t>détermination à le faire sont bien plus importantes que n’importe quel outil ou méthode.</w:t>
      </w:r>
    </w:p>
    <w:p w:rsidR="0033439C" w:rsidRDefault="0033439C" w:rsidP="00D4035B">
      <w:pPr>
        <w:pStyle w:val="Heading2"/>
      </w:pPr>
      <w:bookmarkStart w:id="10" w:name="_Toc367692790"/>
    </w:p>
    <w:p w:rsidR="00D4035B" w:rsidRPr="004F5491" w:rsidRDefault="00D4035B" w:rsidP="00D4035B">
      <w:pPr>
        <w:pStyle w:val="Heading2"/>
        <w:rPr>
          <w:lang w:eastAsia="fr-BE"/>
        </w:rPr>
      </w:pPr>
      <w:r w:rsidRPr="004F5491">
        <w:t>3</w:t>
      </w:r>
      <w:r w:rsidR="0030042E">
        <w:t>.</w:t>
      </w:r>
      <w:r w:rsidR="00541947" w:rsidRPr="004F5491">
        <w:t>DÉGAGEONS LES PRATIQUES À PARTIR DU RÊVE</w:t>
      </w:r>
      <w:bookmarkEnd w:id="10"/>
      <w:r w:rsidR="00541947" w:rsidRPr="004F5491">
        <w:br/>
      </w:r>
    </w:p>
    <w:p w:rsidR="00D4035B" w:rsidRPr="00065751" w:rsidRDefault="0033439C" w:rsidP="00D4035B">
      <w:pPr>
        <w:spacing w:line="240" w:lineRule="auto"/>
        <w:rPr>
          <w:rFonts w:eastAsia="Times New Roman" w:cs="Times New Roman"/>
          <w:lang w:eastAsia="fr-BE"/>
        </w:rPr>
      </w:pPr>
      <w:r>
        <w:t>Il s’a</w:t>
      </w:r>
      <w:r w:rsidR="000F599A">
        <w:t>git maintenant de traduire le</w:t>
      </w:r>
      <w:r>
        <w:t xml:space="preserve"> rêve </w:t>
      </w:r>
      <w:r w:rsidR="000F599A">
        <w:t xml:space="preserve">communautaire </w:t>
      </w:r>
      <w:r>
        <w:t>e</w:t>
      </w:r>
      <w:r w:rsidR="000F599A">
        <w:t xml:space="preserve">n mots, de se projeter en 20….  et  de décrire ce qui se passe </w:t>
      </w:r>
      <w:r>
        <w:t>dans ce monde que</w:t>
      </w:r>
      <w:r w:rsidR="000F599A">
        <w:t xml:space="preserve"> la communauté a imaginé. R</w:t>
      </w:r>
      <w:r>
        <w:t>édiger une dizaine de phrases au maximum qui repr</w:t>
      </w:r>
      <w:r w:rsidR="000F599A">
        <w:t>ennent tous les aspects du</w:t>
      </w:r>
      <w:r>
        <w:t xml:space="preserve"> rêve, avec des mots faciles à comprendre pour tous.</w:t>
      </w:r>
      <w:r>
        <w:br/>
      </w:r>
      <w:r w:rsidR="00D4035B" w:rsidRPr="00C05B25">
        <w:rPr>
          <w:lang w:eastAsia="fr-BE"/>
        </w:rPr>
        <w:lastRenderedPageBreak/>
        <w:br/>
        <w:t>Il est important de bien faire comprendre à la communauté la différence entre u</w:t>
      </w:r>
      <w:r w:rsidR="00D4035B">
        <w:rPr>
          <w:lang w:eastAsia="fr-BE"/>
        </w:rPr>
        <w:t xml:space="preserve">ne pratique et une activité : une pratique décrit </w:t>
      </w:r>
      <w:r w:rsidR="00D4035B" w:rsidRPr="00C05B25">
        <w:rPr>
          <w:lang w:eastAsia="fr-BE"/>
        </w:rPr>
        <w:t>un aspect du rêve.</w:t>
      </w:r>
      <w:r w:rsidR="00625A3A">
        <w:rPr>
          <w:lang w:eastAsia="fr-BE"/>
        </w:rPr>
        <w:t xml:space="preserve"> </w:t>
      </w:r>
      <w:r w:rsidR="00CC525A" w:rsidRPr="005A5A26">
        <w:rPr>
          <w:i/>
          <w:lang w:eastAsia="fr-BE"/>
        </w:rPr>
        <w:t>Elle est une manière d’agir</w:t>
      </w:r>
      <w:r w:rsidR="00D4035B">
        <w:rPr>
          <w:lang w:eastAsia="fr-BE"/>
        </w:rPr>
        <w:t xml:space="preserve">. </w:t>
      </w:r>
      <w:r w:rsidR="00D4035B" w:rsidRPr="00C05B25">
        <w:rPr>
          <w:lang w:eastAsia="fr-BE"/>
        </w:rPr>
        <w:t xml:space="preserve">Le rêve est décrit par l’ensemble des pratiques. Une activité </w:t>
      </w:r>
      <w:r w:rsidR="00D4035B">
        <w:rPr>
          <w:lang w:eastAsia="fr-BE"/>
        </w:rPr>
        <w:t>s’effectue en vue d</w:t>
      </w:r>
      <w:r w:rsidR="00D4035B" w:rsidRPr="00C05B25">
        <w:rPr>
          <w:lang w:eastAsia="fr-BE"/>
        </w:rPr>
        <w:t>’accéder à la pratique.</w:t>
      </w:r>
      <w:r w:rsidR="00D4035B">
        <w:rPr>
          <w:lang w:eastAsia="fr-BE"/>
        </w:rPr>
        <w:br/>
      </w:r>
      <w:r w:rsidR="00065751">
        <w:rPr>
          <w:rFonts w:eastAsia="Times New Roman" w:cs="Times New Roman"/>
          <w:lang w:eastAsia="fr-BE"/>
        </w:rPr>
        <w:br/>
      </w:r>
      <w:r w:rsidR="003446B2" w:rsidRPr="00E811E2">
        <w:rPr>
          <w:rFonts w:eastAsia="Times New Roman" w:cs="Times New Roman"/>
          <w:lang w:eastAsia="fr-BE"/>
        </w:rPr>
        <w:t>Si le dessin du rêve est clair, il est en général très facile d’en déduire les pratiques.</w:t>
      </w:r>
      <w:r w:rsidR="003446B2" w:rsidRPr="00E811E2">
        <w:rPr>
          <w:rFonts w:eastAsia="Times New Roman" w:cs="Times New Roman"/>
          <w:lang w:eastAsia="fr-BE"/>
        </w:rPr>
        <w:br/>
        <w:t xml:space="preserve">La pratique s’exprime </w:t>
      </w:r>
      <w:r w:rsidR="003446B2">
        <w:t>s</w:t>
      </w:r>
      <w:r w:rsidR="003446B2" w:rsidRPr="00CD6B5C">
        <w:t>ous forme de « nous, (</w:t>
      </w:r>
      <w:r w:rsidR="003446B2" w:rsidRPr="00E811E2">
        <w:rPr>
          <w:i/>
        </w:rPr>
        <w:t>nous= communauté</w:t>
      </w:r>
      <w:r w:rsidR="003446B2" w:rsidRPr="00CD6B5C">
        <w:t>) + verbe actif + complément</w:t>
      </w:r>
      <w:r w:rsidR="003446B2">
        <w:br/>
      </w:r>
      <w:r w:rsidR="00D4035B">
        <w:rPr>
          <w:lang w:eastAsia="fr-BE"/>
        </w:rPr>
        <w:t xml:space="preserve">Donnons un exemple : </w:t>
      </w:r>
      <w:r w:rsidR="00D4035B">
        <w:rPr>
          <w:lang w:eastAsia="fr-BE"/>
        </w:rPr>
        <w:br/>
      </w:r>
      <w:r w:rsidR="00D4035B" w:rsidRPr="001A6451">
        <w:rPr>
          <w:b/>
          <w:lang w:eastAsia="fr-BE"/>
        </w:rPr>
        <w:t>PRATIQUE</w:t>
      </w:r>
      <w:r w:rsidR="00D4035B">
        <w:rPr>
          <w:lang w:eastAsia="fr-BE"/>
        </w:rPr>
        <w:t> : nous créons continuellement des liens entre les gens</w:t>
      </w:r>
      <w:r w:rsidR="00D4035B">
        <w:rPr>
          <w:lang w:eastAsia="fr-BE"/>
        </w:rPr>
        <w:br/>
      </w:r>
      <w:r w:rsidR="00D4035B" w:rsidRPr="001A6451">
        <w:rPr>
          <w:b/>
          <w:lang w:eastAsia="fr-BE"/>
        </w:rPr>
        <w:t>ACTIVITE</w:t>
      </w:r>
      <w:r w:rsidR="00D4035B">
        <w:rPr>
          <w:lang w:eastAsia="fr-BE"/>
        </w:rPr>
        <w:t> : nous organisons des réunions de quartier chaque mois</w:t>
      </w:r>
    </w:p>
    <w:p w:rsidR="005A5A26" w:rsidRDefault="00985549" w:rsidP="00D4035B">
      <w:pPr>
        <w:spacing w:line="240" w:lineRule="auto"/>
        <w:rPr>
          <w:rFonts w:eastAsia="Times New Roman" w:cs="Times New Roman"/>
          <w:lang w:eastAsia="fr-BE"/>
        </w:rPr>
      </w:pPr>
      <w:r>
        <w:rPr>
          <w:b/>
        </w:rPr>
        <w:t>Réflexions sur l’</w:t>
      </w:r>
      <w:r w:rsidR="002E2904">
        <w:rPr>
          <w:b/>
        </w:rPr>
        <w:t>ét</w:t>
      </w:r>
      <w:r w:rsidR="00D4035B">
        <w:rPr>
          <w:b/>
        </w:rPr>
        <w:t xml:space="preserve">ape </w:t>
      </w:r>
      <w:r>
        <w:rPr>
          <w:b/>
        </w:rPr>
        <w:t xml:space="preserve">4 </w:t>
      </w:r>
      <w:r w:rsidR="00D4035B">
        <w:rPr>
          <w:b/>
        </w:rPr>
        <w:t>du processus</w:t>
      </w:r>
      <w:r w:rsidR="00D4035B">
        <w:br/>
      </w:r>
      <w:r w:rsidR="00D4035B" w:rsidRPr="00CD6B5C">
        <w:t>Les pratiques découlent d’autant plus facilement que le rêve est clair</w:t>
      </w:r>
      <w:r w:rsidR="00D4035B">
        <w:t xml:space="preserve"> (rôle du dessin). Le facilitateur aide à regrouper les points communs du rêve et s’assure</w:t>
      </w:r>
      <w:r w:rsidR="00D4035B" w:rsidRPr="00CD6B5C">
        <w:t xml:space="preserve"> que </w:t>
      </w:r>
      <w:r w:rsidR="00D4035B">
        <w:t>l</w:t>
      </w:r>
      <w:r w:rsidR="00D4035B" w:rsidRPr="00CD6B5C">
        <w:t>es pratiques contiennent le rêve entier</w:t>
      </w:r>
      <w:r w:rsidR="00D4035B">
        <w:t>. Il suit le</w:t>
      </w:r>
      <w:r w:rsidR="00D4035B" w:rsidRPr="00CD6B5C">
        <w:t xml:space="preserve"> rythme de la communauté</w:t>
      </w:r>
      <w:r w:rsidR="00D4035B">
        <w:br/>
      </w:r>
      <w:r w:rsidR="00D4035B">
        <w:rPr>
          <w:rFonts w:eastAsia="Times New Roman" w:cs="Times New Roman"/>
          <w:lang w:eastAsia="fr-BE"/>
        </w:rPr>
        <w:br/>
      </w:r>
      <w:r w:rsidR="00D4035B">
        <w:t>Le vocabulaire doit être a</w:t>
      </w:r>
      <w:r w:rsidR="00D4035B" w:rsidRPr="00CD6B5C">
        <w:t>dapt</w:t>
      </w:r>
      <w:r w:rsidR="00D4035B">
        <w:t>é</w:t>
      </w:r>
      <w:r w:rsidR="00D4035B" w:rsidRPr="00CD6B5C">
        <w:t xml:space="preserve"> au contexte de la communauté, </w:t>
      </w:r>
      <w:r w:rsidR="00D4035B">
        <w:t xml:space="preserve">utiliser un </w:t>
      </w:r>
      <w:r w:rsidR="00D4035B" w:rsidRPr="00CD6B5C">
        <w:t>langage positif, appréciatif</w:t>
      </w:r>
      <w:r w:rsidR="00D4035B">
        <w:t>. C</w:t>
      </w:r>
      <w:r w:rsidR="00D4035B" w:rsidRPr="00CD6B5C">
        <w:t xml:space="preserve">hacun </w:t>
      </w:r>
      <w:r w:rsidR="00D4035B">
        <w:t xml:space="preserve">doit comprendre les </w:t>
      </w:r>
      <w:r w:rsidR="00D4035B" w:rsidRPr="00CD6B5C">
        <w:t>mots utilisés de la même façon</w:t>
      </w:r>
      <w:r w:rsidR="00D4035B">
        <w:t>. Le processus est cyclique, il n’est donc pas indispensable</w:t>
      </w:r>
      <w:r w:rsidR="00625A3A">
        <w:t xml:space="preserve"> </w:t>
      </w:r>
      <w:r w:rsidR="00D4035B" w:rsidRPr="00CD6B5C">
        <w:t>de chercher la perfection du premier coup</w:t>
      </w:r>
      <w:r w:rsidR="00D4035B">
        <w:t>.</w:t>
      </w:r>
      <w:r w:rsidR="00D4035B">
        <w:br/>
      </w:r>
      <w:r w:rsidR="00D4035B">
        <w:rPr>
          <w:rFonts w:eastAsia="Times New Roman" w:cs="Times New Roman"/>
          <w:lang w:eastAsia="fr-BE"/>
        </w:rPr>
        <w:br/>
      </w:r>
      <w:r w:rsidR="00D4035B" w:rsidRPr="00E811E2">
        <w:rPr>
          <w:rFonts w:eastAsia="Times New Roman" w:cs="Times New Roman"/>
          <w:lang w:eastAsia="fr-BE"/>
        </w:rPr>
        <w:t>Même si</w:t>
      </w:r>
      <w:r w:rsidR="00D4035B">
        <w:rPr>
          <w:rFonts w:eastAsia="Times New Roman" w:cs="Times New Roman"/>
          <w:lang w:eastAsia="fr-BE"/>
        </w:rPr>
        <w:t>,</w:t>
      </w:r>
      <w:r w:rsidR="00D4035B" w:rsidRPr="00E811E2">
        <w:rPr>
          <w:rFonts w:eastAsia="Times New Roman" w:cs="Times New Roman"/>
          <w:lang w:eastAsia="fr-BE"/>
        </w:rPr>
        <w:t xml:space="preserve"> lors de la discussion des pratiques, le facilitateur a une idée concrète en tête, il </w:t>
      </w:r>
      <w:r w:rsidR="00D4035B">
        <w:rPr>
          <w:rFonts w:eastAsia="Times New Roman" w:cs="Times New Roman"/>
          <w:lang w:eastAsia="fr-BE"/>
        </w:rPr>
        <w:t>n’</w:t>
      </w:r>
      <w:r w:rsidR="00D4035B" w:rsidRPr="00E811E2">
        <w:rPr>
          <w:rFonts w:eastAsia="Times New Roman" w:cs="Times New Roman"/>
          <w:lang w:eastAsia="fr-BE"/>
        </w:rPr>
        <w:t>est</w:t>
      </w:r>
      <w:r w:rsidR="00D4035B">
        <w:rPr>
          <w:rFonts w:eastAsia="Times New Roman" w:cs="Times New Roman"/>
          <w:lang w:eastAsia="fr-BE"/>
        </w:rPr>
        <w:t xml:space="preserve"> pas </w:t>
      </w:r>
      <w:r w:rsidR="00D4035B" w:rsidRPr="00E811E2">
        <w:rPr>
          <w:rFonts w:eastAsia="Times New Roman" w:cs="Times New Roman"/>
          <w:lang w:eastAsia="fr-BE"/>
        </w:rPr>
        <w:t xml:space="preserve"> conseillé qu’il la partage </w:t>
      </w:r>
      <w:r w:rsidR="00D4035B">
        <w:rPr>
          <w:rFonts w:eastAsia="Times New Roman" w:cs="Times New Roman"/>
          <w:lang w:eastAsia="fr-BE"/>
        </w:rPr>
        <w:t xml:space="preserve">automatiquement. Il </w:t>
      </w:r>
      <w:r w:rsidR="00D4035B" w:rsidRPr="00E811E2">
        <w:rPr>
          <w:rFonts w:eastAsia="Times New Roman" w:cs="Times New Roman"/>
          <w:lang w:eastAsia="fr-BE"/>
        </w:rPr>
        <w:t xml:space="preserve">laisse </w:t>
      </w:r>
      <w:r w:rsidR="00D4035B">
        <w:rPr>
          <w:rFonts w:eastAsia="Times New Roman" w:cs="Times New Roman"/>
          <w:lang w:eastAsia="fr-BE"/>
        </w:rPr>
        <w:t xml:space="preserve">d’abord </w:t>
      </w:r>
      <w:r w:rsidR="00D4035B" w:rsidRPr="00E811E2">
        <w:rPr>
          <w:rFonts w:eastAsia="Times New Roman" w:cs="Times New Roman"/>
          <w:lang w:eastAsia="fr-BE"/>
        </w:rPr>
        <w:t xml:space="preserve">la communauté </w:t>
      </w:r>
      <w:r w:rsidR="00D4035B">
        <w:rPr>
          <w:rFonts w:eastAsia="Times New Roman" w:cs="Times New Roman"/>
          <w:lang w:eastAsia="fr-BE"/>
        </w:rPr>
        <w:t xml:space="preserve">exprimer ses idées. Il n’intervient  </w:t>
      </w:r>
      <w:r w:rsidR="00D4035B" w:rsidRPr="00E811E2">
        <w:rPr>
          <w:rFonts w:eastAsia="Times New Roman" w:cs="Times New Roman"/>
          <w:lang w:eastAsia="fr-BE"/>
        </w:rPr>
        <w:t xml:space="preserve">que si la communauté coince ou </w:t>
      </w:r>
      <w:r w:rsidR="00D4035B">
        <w:rPr>
          <w:rFonts w:eastAsia="Times New Roman" w:cs="Times New Roman"/>
          <w:lang w:eastAsia="fr-BE"/>
        </w:rPr>
        <w:t xml:space="preserve">si elle </w:t>
      </w:r>
      <w:r w:rsidR="00D4035B" w:rsidRPr="00E811E2">
        <w:rPr>
          <w:rFonts w:eastAsia="Times New Roman" w:cs="Times New Roman"/>
          <w:lang w:eastAsia="fr-BE"/>
        </w:rPr>
        <w:t xml:space="preserve">oublie </w:t>
      </w:r>
      <w:r w:rsidR="00D4035B">
        <w:rPr>
          <w:rFonts w:eastAsia="Times New Roman" w:cs="Times New Roman"/>
          <w:lang w:eastAsia="fr-BE"/>
        </w:rPr>
        <w:t>un élément.</w:t>
      </w:r>
      <w:r w:rsidR="00625A3A">
        <w:rPr>
          <w:rFonts w:eastAsia="Times New Roman" w:cs="Times New Roman"/>
          <w:lang w:eastAsia="fr-BE"/>
        </w:rPr>
        <w:t xml:space="preserve"> </w:t>
      </w:r>
      <w:r w:rsidR="00D4035B">
        <w:rPr>
          <w:rFonts w:eastAsia="Times New Roman" w:cs="Times New Roman"/>
          <w:lang w:eastAsia="fr-BE"/>
        </w:rPr>
        <w:t xml:space="preserve">Il peut alors suggérer : </w:t>
      </w:r>
      <w:r w:rsidR="00D4035B" w:rsidRPr="00E811E2">
        <w:rPr>
          <w:rFonts w:eastAsia="Times New Roman" w:cs="Times New Roman"/>
          <w:lang w:eastAsia="fr-BE"/>
        </w:rPr>
        <w:t>« une autre communauté similaire a de telles pratiques, est-ce que cela pourrait vous (nous) convenir ?</w:t>
      </w:r>
    </w:p>
    <w:p w:rsidR="003446B2" w:rsidRDefault="00D4035B" w:rsidP="00AA557D">
      <w:pPr>
        <w:spacing w:line="240" w:lineRule="auto"/>
        <w:rPr>
          <w:i/>
        </w:rPr>
      </w:pPr>
      <w:r w:rsidRPr="009353FB">
        <w:rPr>
          <w:b/>
        </w:rPr>
        <w:t>Le générique des pratiques</w:t>
      </w:r>
      <w:r w:rsidR="00625A3A">
        <w:rPr>
          <w:b/>
        </w:rPr>
        <w:t xml:space="preserve"> </w:t>
      </w:r>
      <w:r>
        <w:t>peut être une source d’inspiration pour</w:t>
      </w:r>
      <w:r w:rsidRPr="00CD6B5C">
        <w:t xml:space="preserve"> le facilitateur</w:t>
      </w:r>
      <w:r>
        <w:rPr>
          <w:i/>
        </w:rPr>
        <w:tab/>
      </w:r>
      <w:r w:rsidR="00AA557D">
        <w:rPr>
          <w:i/>
        </w:rPr>
        <w:br/>
      </w:r>
      <w:r w:rsidR="00AA557D">
        <w:rPr>
          <w:i/>
        </w:rPr>
        <w:br/>
        <w:t xml:space="preserve">  </w:t>
      </w:r>
      <w:r w:rsidR="00AA557D">
        <w:rPr>
          <w:i/>
        </w:rPr>
        <w:tab/>
      </w:r>
      <w:r w:rsidRPr="00455A5A">
        <w:rPr>
          <w:i/>
        </w:rPr>
        <w:t>Nous reconnai</w:t>
      </w:r>
      <w:r>
        <w:rPr>
          <w:i/>
        </w:rPr>
        <w:t xml:space="preserve">ssons que l’enjeu nous concerne    </w:t>
      </w:r>
      <w:r>
        <w:rPr>
          <w:i/>
        </w:rPr>
        <w:br/>
      </w:r>
      <w:r>
        <w:rPr>
          <w:i/>
        </w:rPr>
        <w:tab/>
      </w:r>
      <w:r w:rsidRPr="00455A5A">
        <w:rPr>
          <w:i/>
        </w:rPr>
        <w:t>Nous impliquons</w:t>
      </w:r>
      <w:r>
        <w:rPr>
          <w:i/>
        </w:rPr>
        <w:t xml:space="preserve"> tous ceux que l’enjeu affecte</w:t>
      </w:r>
      <w:r>
        <w:rPr>
          <w:i/>
        </w:rPr>
        <w:br/>
      </w:r>
      <w:r>
        <w:rPr>
          <w:i/>
        </w:rPr>
        <w:tab/>
      </w:r>
      <w:r w:rsidRPr="00455A5A">
        <w:rPr>
          <w:i/>
        </w:rPr>
        <w:t xml:space="preserve"> Nous agissons conc</w:t>
      </w:r>
      <w:r>
        <w:rPr>
          <w:i/>
        </w:rPr>
        <w:t>rètement par rapport à l’enjeu</w:t>
      </w:r>
      <w:r>
        <w:rPr>
          <w:i/>
        </w:rPr>
        <w:br/>
      </w:r>
      <w:r>
        <w:rPr>
          <w:i/>
        </w:rPr>
        <w:tab/>
      </w:r>
      <w:r w:rsidRPr="00455A5A">
        <w:rPr>
          <w:i/>
        </w:rPr>
        <w:t xml:space="preserve">Nous faisons régulièrement le </w:t>
      </w:r>
      <w:r>
        <w:rPr>
          <w:i/>
        </w:rPr>
        <w:t>point et adaptons nos actions</w:t>
      </w:r>
      <w:r>
        <w:rPr>
          <w:i/>
        </w:rPr>
        <w:br/>
      </w:r>
      <w:r>
        <w:rPr>
          <w:i/>
        </w:rPr>
        <w:tab/>
      </w:r>
      <w:r w:rsidRPr="00455A5A">
        <w:rPr>
          <w:i/>
        </w:rPr>
        <w:t>Nous nous organisons</w:t>
      </w:r>
      <w:r>
        <w:rPr>
          <w:i/>
        </w:rPr>
        <w:t xml:space="preserve"> avec un maximum d’efficacité</w:t>
      </w:r>
      <w:r>
        <w:rPr>
          <w:i/>
        </w:rPr>
        <w:br/>
      </w:r>
      <w:r>
        <w:rPr>
          <w:i/>
        </w:rPr>
        <w:tab/>
      </w:r>
      <w:r w:rsidRPr="00455A5A">
        <w:rPr>
          <w:i/>
        </w:rPr>
        <w:t>Nous facilitons les échanges au sein de notre communaut</w:t>
      </w:r>
      <w:r>
        <w:rPr>
          <w:i/>
        </w:rPr>
        <w:t xml:space="preserve">é et avec d’autres communautés      </w:t>
      </w:r>
      <w:r>
        <w:rPr>
          <w:i/>
        </w:rPr>
        <w:br/>
        <w:t xml:space="preserve">              Nous </w:t>
      </w:r>
      <w:r w:rsidRPr="00455A5A">
        <w:rPr>
          <w:i/>
        </w:rPr>
        <w:t>mobilisons tous les moyens nécessaires pour la réalisation de notre rêve en commençant</w:t>
      </w:r>
      <w:r>
        <w:rPr>
          <w:i/>
        </w:rPr>
        <w:br/>
        <w:t xml:space="preserve">              par</w:t>
      </w:r>
      <w:r w:rsidR="00625A3A">
        <w:rPr>
          <w:i/>
        </w:rPr>
        <w:t xml:space="preserve"> </w:t>
      </w:r>
      <w:r>
        <w:rPr>
          <w:i/>
        </w:rPr>
        <w:t xml:space="preserve">nos propres moyens  </w:t>
      </w:r>
      <w:r w:rsidR="00804D93">
        <w:rPr>
          <w:i/>
        </w:rPr>
        <w:br/>
      </w:r>
      <w:r w:rsidR="0030042E">
        <w:br/>
      </w:r>
      <w:r w:rsidR="00A25A1B">
        <w:t>Voir aussi page 20</w:t>
      </w:r>
      <w:r w:rsidR="00804D93" w:rsidRPr="00A50D4E">
        <w:t xml:space="preserve"> (pratiques</w:t>
      </w:r>
      <w:r w:rsidR="00625A3A">
        <w:t xml:space="preserve"> </w:t>
      </w:r>
      <w:r w:rsidR="00743E9E">
        <w:t>de Belcompetence</w:t>
      </w:r>
      <w:r w:rsidR="00804D93" w:rsidRPr="00A50D4E">
        <w:t xml:space="preserve"> et  pratiques face au VIH/SIDA)</w:t>
      </w:r>
    </w:p>
    <w:p w:rsidR="00D4035B" w:rsidRPr="001A6451" w:rsidRDefault="00D4035B" w:rsidP="00D4035B">
      <w:pPr>
        <w:spacing w:line="240" w:lineRule="auto"/>
        <w:rPr>
          <w:rFonts w:eastAsia="Times New Roman" w:cs="Times New Roman"/>
          <w:lang w:eastAsia="fr-BE"/>
        </w:rPr>
      </w:pPr>
    </w:p>
    <w:p w:rsidR="00D4035B" w:rsidRPr="009956F8" w:rsidRDefault="00541947" w:rsidP="007505D9">
      <w:pPr>
        <w:pStyle w:val="Heading2"/>
        <w:numPr>
          <w:ilvl w:val="0"/>
          <w:numId w:val="24"/>
        </w:numPr>
        <w:rPr>
          <w:b w:val="0"/>
        </w:rPr>
      </w:pPr>
      <w:bookmarkStart w:id="11" w:name="_Toc367692791"/>
      <w:r w:rsidRPr="009956F8">
        <w:rPr>
          <w:b w:val="0"/>
        </w:rPr>
        <w:t>OU EN SOMMES-NOUS ?</w:t>
      </w:r>
      <w:r w:rsidR="00625A3A">
        <w:rPr>
          <w:b w:val="0"/>
        </w:rPr>
        <w:t xml:space="preserve"> </w:t>
      </w:r>
      <w:r w:rsidR="00D4035B" w:rsidRPr="009956F8">
        <w:rPr>
          <w:b w:val="0"/>
        </w:rPr>
        <w:t>AUTO-ÉVALUATION</w:t>
      </w:r>
      <w:bookmarkEnd w:id="11"/>
      <w:r w:rsidR="00D4035B" w:rsidRPr="009956F8">
        <w:rPr>
          <w:b w:val="0"/>
        </w:rPr>
        <w:br/>
      </w:r>
    </w:p>
    <w:p w:rsidR="00D4035B" w:rsidRDefault="00D4035B" w:rsidP="00D4035B">
      <w:pPr>
        <w:spacing w:line="240" w:lineRule="auto"/>
        <w:jc w:val="both"/>
      </w:pPr>
      <w:r>
        <w:t>Avant que la communauté ne se  mette en route vers la réalisation de son rêve, il est  indispensable qu’elle sache exactement où elle en est. Sinon, comment peut-elle mesurer ses progrès ?</w:t>
      </w:r>
      <w:r>
        <w:br/>
        <w:t>Elle doit  évaluer son niveau actuel, définir où en sont aujourd’hui ses compétences dans chacune des pratiques qui constituent  son rêve.</w:t>
      </w:r>
    </w:p>
    <w:p w:rsidR="00D4035B" w:rsidRPr="003F4D2D" w:rsidRDefault="00D4035B" w:rsidP="00D4035B">
      <w:pPr>
        <w:spacing w:line="240" w:lineRule="auto"/>
        <w:jc w:val="both"/>
      </w:pPr>
      <w:r>
        <w:t> </w:t>
      </w:r>
      <w:r>
        <w:rPr>
          <w:rFonts w:cs="Arial"/>
        </w:rPr>
        <w:t xml:space="preserve">Quand nous allons </w:t>
      </w:r>
      <w:r w:rsidRPr="002A3072">
        <w:rPr>
          <w:rFonts w:cs="Arial"/>
        </w:rPr>
        <w:t xml:space="preserve"> auprès de </w:t>
      </w:r>
      <w:r>
        <w:rPr>
          <w:rFonts w:cs="Arial"/>
        </w:rPr>
        <w:t>la communauté pour faciliter l’auto-é</w:t>
      </w:r>
      <w:r w:rsidRPr="002A3072">
        <w:rPr>
          <w:rFonts w:cs="Arial"/>
        </w:rPr>
        <w:t>valu</w:t>
      </w:r>
      <w:r>
        <w:rPr>
          <w:rFonts w:cs="Arial"/>
        </w:rPr>
        <w:t>ation des compétences, nous sommes</w:t>
      </w:r>
      <w:r w:rsidRPr="002A3072">
        <w:rPr>
          <w:rFonts w:cs="Arial"/>
        </w:rPr>
        <w:t xml:space="preserve"> ouverts,  à l’écoute, respectueux des idées des uns et des autres ; toutes les idées sont bonnes, il n’y a pas de points de vue qui seraient inutiles ou incohérents. Le fait de revenir vers les pratiques plutôt que sur des notio</w:t>
      </w:r>
      <w:r>
        <w:rPr>
          <w:rFonts w:cs="Arial"/>
        </w:rPr>
        <w:t>ns abstraites, n</w:t>
      </w:r>
      <w:r w:rsidRPr="002A3072">
        <w:rPr>
          <w:rFonts w:cs="Arial"/>
        </w:rPr>
        <w:t>ous permet d’être au plus proche du niveau réel des participants.</w:t>
      </w:r>
      <w:r w:rsidR="00625A3A">
        <w:rPr>
          <w:rFonts w:cs="Arial"/>
        </w:rPr>
        <w:t xml:space="preserve"> </w:t>
      </w:r>
      <w:r w:rsidRPr="00990D91">
        <w:rPr>
          <w:rFonts w:eastAsia="Times New Roman" w:cs="Times New Roman"/>
          <w:lang w:eastAsia="fr-BE"/>
        </w:rPr>
        <w:t xml:space="preserve">L'auto-évaluation est un outil qui aide les communautés à parler des questions qui sont </w:t>
      </w:r>
      <w:r w:rsidRPr="00990D91">
        <w:rPr>
          <w:rFonts w:eastAsia="Times New Roman" w:cs="Times New Roman"/>
          <w:lang w:eastAsia="fr-BE"/>
        </w:rPr>
        <w:lastRenderedPageBreak/>
        <w:t>importantes pour elles. Une grille d’auto-évaluation a beau être magnifique, si elle n'est pas le résultat d'une discussion de la communauté, la communauté n'aura pas progressé.</w:t>
      </w:r>
    </w:p>
    <w:p w:rsidR="00D4035B" w:rsidRDefault="00D4035B" w:rsidP="00D4035B">
      <w:pPr>
        <w:spacing w:before="100" w:beforeAutospacing="1" w:after="100" w:afterAutospacing="1" w:line="240" w:lineRule="auto"/>
        <w:jc w:val="both"/>
      </w:pPr>
      <w:r>
        <w:t>Réservez d’une demi-journée à une journée entière pour cette étape. Réfléchissez à la configuration de la pièce. Encouragez la répartition en cercle dans laquelle chacun peut s’exprimer à voix égale. Si le nombre de participants est élevé, pensez à les répartir en petits groupes pour permettre aux personnes plus réservées de prendre la parole.</w:t>
      </w:r>
    </w:p>
    <w:p w:rsidR="000F599A" w:rsidRDefault="000F599A" w:rsidP="00D4035B">
      <w:pPr>
        <w:pStyle w:val="Heading3"/>
        <w:rPr>
          <w:rFonts w:asciiTheme="minorHAnsi" w:hAnsiTheme="minorHAnsi"/>
          <w:sz w:val="22"/>
          <w:szCs w:val="22"/>
        </w:rPr>
      </w:pPr>
      <w:bookmarkStart w:id="12" w:name="_Toc367692792"/>
    </w:p>
    <w:p w:rsidR="00D4035B" w:rsidRPr="00A76ABD" w:rsidRDefault="00D4035B" w:rsidP="00D4035B">
      <w:pPr>
        <w:pStyle w:val="Heading3"/>
        <w:rPr>
          <w:rFonts w:asciiTheme="minorHAnsi" w:hAnsiTheme="minorHAnsi"/>
          <w:sz w:val="22"/>
          <w:szCs w:val="22"/>
        </w:rPr>
      </w:pPr>
      <w:r w:rsidRPr="00A76ABD">
        <w:rPr>
          <w:rFonts w:asciiTheme="minorHAnsi" w:hAnsiTheme="minorHAnsi"/>
          <w:sz w:val="22"/>
          <w:szCs w:val="22"/>
        </w:rPr>
        <w:t>Les étapes de la facilitation du processus</w:t>
      </w:r>
      <w:bookmarkEnd w:id="12"/>
    </w:p>
    <w:p w:rsidR="00D4035B" w:rsidRPr="00A76ABD" w:rsidRDefault="00D4035B" w:rsidP="00D4035B">
      <w:pPr>
        <w:pStyle w:val="NormalWeb"/>
        <w:rPr>
          <w:rFonts w:asciiTheme="minorHAnsi" w:hAnsiTheme="minorHAnsi"/>
          <w:sz w:val="22"/>
          <w:szCs w:val="22"/>
        </w:rPr>
      </w:pPr>
      <w:r w:rsidRPr="00A76ABD">
        <w:rPr>
          <w:rStyle w:val="Strong"/>
          <w:rFonts w:asciiTheme="minorHAnsi" w:hAnsiTheme="minorHAnsi"/>
          <w:sz w:val="22"/>
          <w:szCs w:val="22"/>
        </w:rPr>
        <w:t xml:space="preserve">Étape 1: Introduire à la communauté l'idée de la grille d'auto-évaluation </w:t>
      </w:r>
      <w:r w:rsidRPr="00A76ABD">
        <w:rPr>
          <w:rFonts w:asciiTheme="minorHAnsi" w:hAnsiTheme="minorHAnsi"/>
          <w:sz w:val="22"/>
          <w:szCs w:val="22"/>
        </w:rPr>
        <w:br/>
        <w:t xml:space="preserve">Expliquez que les pratiques définies lors de la construction du rêve seront utilisées comme point de départ pour la grille d’auto-évaluation. </w:t>
      </w:r>
    </w:p>
    <w:p w:rsidR="00D4035B" w:rsidRPr="00A76ABD" w:rsidRDefault="00D4035B" w:rsidP="005A5A26">
      <w:pPr>
        <w:pStyle w:val="NormalWeb"/>
        <w:rPr>
          <w:rFonts w:asciiTheme="minorHAnsi" w:hAnsiTheme="minorHAnsi"/>
          <w:sz w:val="22"/>
          <w:szCs w:val="22"/>
        </w:rPr>
      </w:pPr>
      <w:r w:rsidRPr="00A76ABD">
        <w:rPr>
          <w:rStyle w:val="Strong"/>
          <w:rFonts w:asciiTheme="minorHAnsi" w:hAnsiTheme="minorHAnsi"/>
          <w:sz w:val="22"/>
          <w:szCs w:val="22"/>
        </w:rPr>
        <w:t xml:space="preserve">Étape 2: Placer les pratiques dans la grille d'auto-évaluation </w:t>
      </w:r>
      <w:r w:rsidRPr="00A76ABD">
        <w:rPr>
          <w:rFonts w:asciiTheme="minorHAnsi" w:hAnsiTheme="minorHAnsi"/>
          <w:sz w:val="22"/>
          <w:szCs w:val="22"/>
        </w:rPr>
        <w:br/>
        <w:t>Énoncer les pratiq</w:t>
      </w:r>
      <w:r w:rsidR="003446B2">
        <w:rPr>
          <w:rFonts w:asciiTheme="minorHAnsi" w:hAnsiTheme="minorHAnsi"/>
          <w:sz w:val="22"/>
          <w:szCs w:val="22"/>
        </w:rPr>
        <w:t>ues que la communauté a définie</w:t>
      </w:r>
      <w:r w:rsidRPr="00A76ABD">
        <w:rPr>
          <w:rFonts w:asciiTheme="minorHAnsi" w:hAnsiTheme="minorHAnsi"/>
          <w:sz w:val="22"/>
          <w:szCs w:val="22"/>
        </w:rPr>
        <w:t xml:space="preserve"> à partir de leur rêve. La communauté voudra peut-être ajouter d'autres pratiques, les combiner ou les traduire en une autre langue. Mais assurez-vous qu'aucun aspect du rêve ne soit oublié. </w:t>
      </w:r>
    </w:p>
    <w:p w:rsidR="000859A4" w:rsidRDefault="00D4035B" w:rsidP="005A5A26">
      <w:pPr>
        <w:pStyle w:val="NormalWeb"/>
        <w:spacing w:after="0" w:afterAutospacing="0"/>
        <w:rPr>
          <w:rStyle w:val="Strong"/>
          <w:rFonts w:asciiTheme="minorHAnsi" w:hAnsiTheme="minorHAnsi"/>
          <w:sz w:val="22"/>
          <w:szCs w:val="22"/>
        </w:rPr>
      </w:pPr>
      <w:r w:rsidRPr="00A76ABD">
        <w:rPr>
          <w:rStyle w:val="Strong"/>
          <w:rFonts w:asciiTheme="minorHAnsi" w:hAnsiTheme="minorHAnsi"/>
          <w:sz w:val="22"/>
          <w:szCs w:val="22"/>
        </w:rPr>
        <w:t>Étape 3: Introduire l’idée des</w:t>
      </w:r>
      <w:r>
        <w:rPr>
          <w:rStyle w:val="Strong"/>
          <w:rFonts w:asciiTheme="minorHAnsi" w:hAnsiTheme="minorHAnsi"/>
          <w:sz w:val="22"/>
          <w:szCs w:val="22"/>
        </w:rPr>
        <w:t xml:space="preserve"> 5</w:t>
      </w:r>
      <w:r w:rsidRPr="00A76ABD">
        <w:rPr>
          <w:rStyle w:val="Strong"/>
          <w:rFonts w:asciiTheme="minorHAnsi" w:hAnsiTheme="minorHAnsi"/>
          <w:sz w:val="22"/>
          <w:szCs w:val="22"/>
        </w:rPr>
        <w:t xml:space="preserve"> niveaux </w:t>
      </w:r>
      <w:r w:rsidR="000859A4">
        <w:rPr>
          <w:rStyle w:val="Strong"/>
          <w:rFonts w:asciiTheme="minorHAnsi" w:hAnsiTheme="minorHAnsi"/>
          <w:sz w:val="22"/>
          <w:szCs w:val="22"/>
        </w:rPr>
        <w:br/>
      </w:r>
    </w:p>
    <w:tbl>
      <w:tblPr>
        <w:tblStyle w:val="TableGrid"/>
        <w:tblW w:w="9701" w:type="dxa"/>
        <w:tblLook w:val="01E0" w:firstRow="1" w:lastRow="1" w:firstColumn="1" w:lastColumn="1" w:noHBand="0" w:noVBand="0"/>
      </w:tblPr>
      <w:tblGrid>
        <w:gridCol w:w="4082"/>
        <w:gridCol w:w="1729"/>
        <w:gridCol w:w="1038"/>
        <w:gridCol w:w="1210"/>
        <w:gridCol w:w="1144"/>
        <w:gridCol w:w="271"/>
        <w:gridCol w:w="185"/>
        <w:gridCol w:w="42"/>
      </w:tblGrid>
      <w:tr w:rsidR="00D4035B" w:rsidRPr="00CD6B5C" w:rsidTr="008E2F67">
        <w:trPr>
          <w:trHeight w:val="260"/>
        </w:trPr>
        <w:tc>
          <w:tcPr>
            <w:tcW w:w="4082" w:type="dxa"/>
            <w:tcBorders>
              <w:top w:val="single" w:sz="4" w:space="0" w:color="auto"/>
              <w:left w:val="single" w:sz="4" w:space="0" w:color="auto"/>
              <w:bottom w:val="single" w:sz="4" w:space="0" w:color="auto"/>
              <w:right w:val="single" w:sz="4" w:space="0" w:color="auto"/>
            </w:tcBorders>
            <w:hideMark/>
          </w:tcPr>
          <w:p w:rsidR="00D4035B" w:rsidRPr="00CD6B5C" w:rsidRDefault="00D4035B" w:rsidP="005A5A26">
            <w:pPr>
              <w:rPr>
                <w:lang w:val="fr-CH"/>
              </w:rPr>
            </w:pPr>
            <w:r w:rsidRPr="00CD6B5C">
              <w:rPr>
                <w:lang w:val="fr-CH"/>
              </w:rPr>
              <w:t xml:space="preserve">Notre action est devenue naturelle           </w:t>
            </w:r>
            <w:r w:rsidRPr="00CD6B5C">
              <w:rPr>
                <w:b/>
                <w:lang w:val="fr-CH"/>
              </w:rPr>
              <w:t>5</w:t>
            </w:r>
          </w:p>
        </w:tc>
        <w:tc>
          <w:tcPr>
            <w:tcW w:w="1729" w:type="dxa"/>
            <w:tcBorders>
              <w:top w:val="nil"/>
              <w:left w:val="single" w:sz="4" w:space="0" w:color="auto"/>
              <w:bottom w:val="single" w:sz="4" w:space="0" w:color="auto"/>
              <w:right w:val="nil"/>
            </w:tcBorders>
          </w:tcPr>
          <w:p w:rsidR="00D4035B" w:rsidRPr="00CD6B5C" w:rsidRDefault="00D4035B" w:rsidP="005A5A26">
            <w:pPr>
              <w:rPr>
                <w:b/>
                <w:lang w:val="fr-CH"/>
              </w:rPr>
            </w:pPr>
          </w:p>
        </w:tc>
        <w:tc>
          <w:tcPr>
            <w:tcW w:w="1038" w:type="dxa"/>
            <w:tcBorders>
              <w:top w:val="nil"/>
              <w:left w:val="nil"/>
              <w:bottom w:val="nil"/>
              <w:right w:val="nil"/>
            </w:tcBorders>
          </w:tcPr>
          <w:p w:rsidR="00D4035B" w:rsidRPr="00CD6B5C" w:rsidRDefault="00D4035B" w:rsidP="005A5A26">
            <w:pPr>
              <w:rPr>
                <w:lang w:val="fr-CH"/>
              </w:rPr>
            </w:pPr>
          </w:p>
        </w:tc>
        <w:tc>
          <w:tcPr>
            <w:tcW w:w="2625" w:type="dxa"/>
            <w:gridSpan w:val="3"/>
            <w:tcBorders>
              <w:top w:val="nil"/>
              <w:left w:val="nil"/>
              <w:bottom w:val="nil"/>
              <w:right w:val="nil"/>
            </w:tcBorders>
          </w:tcPr>
          <w:p w:rsidR="00D4035B" w:rsidRPr="00CD6B5C" w:rsidRDefault="00D4035B" w:rsidP="005A5A26">
            <w:pPr>
              <w:rPr>
                <w:lang w:val="fr-CH"/>
              </w:rPr>
            </w:pPr>
          </w:p>
        </w:tc>
        <w:tc>
          <w:tcPr>
            <w:tcW w:w="227" w:type="dxa"/>
            <w:gridSpan w:val="2"/>
            <w:tcBorders>
              <w:top w:val="nil"/>
              <w:left w:val="nil"/>
              <w:bottom w:val="nil"/>
              <w:right w:val="nil"/>
            </w:tcBorders>
          </w:tcPr>
          <w:p w:rsidR="00D4035B" w:rsidRPr="00CD6B5C" w:rsidRDefault="00D4035B" w:rsidP="005A5A26">
            <w:pPr>
              <w:rPr>
                <w:lang w:val="fr-CH"/>
              </w:rPr>
            </w:pPr>
          </w:p>
        </w:tc>
      </w:tr>
      <w:tr w:rsidR="00D4035B" w:rsidRPr="00CD6B5C" w:rsidTr="008E2F67">
        <w:trPr>
          <w:gridAfter w:val="3"/>
          <w:wAfter w:w="498" w:type="dxa"/>
          <w:trHeight w:val="340"/>
        </w:trPr>
        <w:tc>
          <w:tcPr>
            <w:tcW w:w="5811" w:type="dxa"/>
            <w:gridSpan w:val="2"/>
            <w:tcBorders>
              <w:top w:val="single" w:sz="4" w:space="0" w:color="auto"/>
              <w:left w:val="single" w:sz="4" w:space="0" w:color="auto"/>
              <w:bottom w:val="single" w:sz="4" w:space="0" w:color="auto"/>
              <w:right w:val="single" w:sz="4" w:space="0" w:color="auto"/>
            </w:tcBorders>
            <w:hideMark/>
          </w:tcPr>
          <w:p w:rsidR="00D4035B" w:rsidRPr="00CD6B5C" w:rsidRDefault="00D4035B" w:rsidP="008E2F67">
            <w:pPr>
              <w:rPr>
                <w:lang w:val="fr-CH"/>
              </w:rPr>
            </w:pPr>
            <w:r w:rsidRPr="00CD6B5C">
              <w:rPr>
                <w:lang w:val="fr-CH"/>
              </w:rPr>
              <w:t xml:space="preserve">Nous agissons de manière systématique et volontaire            </w:t>
            </w:r>
            <w:r w:rsidRPr="00CD6B5C">
              <w:rPr>
                <w:b/>
                <w:lang w:val="fr-CH"/>
              </w:rPr>
              <w:t>4</w:t>
            </w:r>
          </w:p>
        </w:tc>
        <w:tc>
          <w:tcPr>
            <w:tcW w:w="1038" w:type="dxa"/>
            <w:tcBorders>
              <w:top w:val="nil"/>
              <w:left w:val="nil"/>
              <w:bottom w:val="nil"/>
              <w:right w:val="nil"/>
            </w:tcBorders>
          </w:tcPr>
          <w:p w:rsidR="00D4035B" w:rsidRPr="00CD6B5C" w:rsidRDefault="00D4035B" w:rsidP="008E2F67">
            <w:pPr>
              <w:rPr>
                <w:b/>
                <w:lang w:val="fr-CH"/>
              </w:rPr>
            </w:pPr>
          </w:p>
        </w:tc>
        <w:tc>
          <w:tcPr>
            <w:tcW w:w="2354" w:type="dxa"/>
            <w:gridSpan w:val="2"/>
            <w:tcBorders>
              <w:top w:val="nil"/>
              <w:left w:val="nil"/>
              <w:bottom w:val="nil"/>
              <w:right w:val="nil"/>
            </w:tcBorders>
          </w:tcPr>
          <w:p w:rsidR="00D4035B" w:rsidRPr="00CD6B5C" w:rsidRDefault="00D4035B" w:rsidP="008E2F67">
            <w:pPr>
              <w:rPr>
                <w:lang w:val="fr-CH"/>
              </w:rPr>
            </w:pPr>
          </w:p>
        </w:tc>
      </w:tr>
      <w:tr w:rsidR="00D4035B" w:rsidRPr="00CD6B5C" w:rsidTr="008E2F67">
        <w:trPr>
          <w:gridAfter w:val="3"/>
          <w:wAfter w:w="498" w:type="dxa"/>
          <w:trHeight w:val="360"/>
        </w:trPr>
        <w:tc>
          <w:tcPr>
            <w:tcW w:w="6849" w:type="dxa"/>
            <w:gridSpan w:val="3"/>
            <w:tcBorders>
              <w:top w:val="single" w:sz="4" w:space="0" w:color="auto"/>
              <w:left w:val="single" w:sz="4" w:space="0" w:color="auto"/>
              <w:bottom w:val="single" w:sz="4" w:space="0" w:color="auto"/>
              <w:right w:val="single" w:sz="4" w:space="0" w:color="auto"/>
            </w:tcBorders>
            <w:hideMark/>
          </w:tcPr>
          <w:p w:rsidR="00D4035B" w:rsidRPr="00CD6B5C" w:rsidRDefault="00D4035B" w:rsidP="008E2F67">
            <w:pPr>
              <w:rPr>
                <w:lang w:val="fr-CH"/>
              </w:rPr>
            </w:pPr>
            <w:r w:rsidRPr="00CD6B5C">
              <w:rPr>
                <w:lang w:val="fr-CH"/>
              </w:rPr>
              <w:t xml:space="preserve">Nous agissons de manière sporadique                                                             </w:t>
            </w:r>
            <w:r w:rsidRPr="00CD6B5C">
              <w:rPr>
                <w:b/>
                <w:lang w:val="fr-CH"/>
              </w:rPr>
              <w:t>3</w:t>
            </w:r>
          </w:p>
        </w:tc>
        <w:tc>
          <w:tcPr>
            <w:tcW w:w="2354" w:type="dxa"/>
            <w:gridSpan w:val="2"/>
            <w:tcBorders>
              <w:top w:val="nil"/>
              <w:left w:val="nil"/>
              <w:bottom w:val="nil"/>
              <w:right w:val="nil"/>
            </w:tcBorders>
          </w:tcPr>
          <w:p w:rsidR="00D4035B" w:rsidRPr="00CD6B5C" w:rsidRDefault="00D4035B" w:rsidP="008E2F67">
            <w:pPr>
              <w:rPr>
                <w:b/>
                <w:lang w:val="fr-CH"/>
              </w:rPr>
            </w:pPr>
          </w:p>
        </w:tc>
      </w:tr>
      <w:tr w:rsidR="00D4035B" w:rsidRPr="00CD6B5C" w:rsidTr="008E2F67">
        <w:trPr>
          <w:gridAfter w:val="1"/>
          <w:wAfter w:w="42" w:type="dxa"/>
          <w:trHeight w:val="371"/>
        </w:trPr>
        <w:tc>
          <w:tcPr>
            <w:tcW w:w="8059" w:type="dxa"/>
            <w:gridSpan w:val="4"/>
            <w:tcBorders>
              <w:top w:val="single" w:sz="4" w:space="0" w:color="auto"/>
              <w:left w:val="single" w:sz="4" w:space="0" w:color="auto"/>
              <w:bottom w:val="single" w:sz="4" w:space="0" w:color="auto"/>
              <w:right w:val="single" w:sz="4" w:space="0" w:color="auto"/>
            </w:tcBorders>
            <w:hideMark/>
          </w:tcPr>
          <w:p w:rsidR="00D4035B" w:rsidRPr="00CD6B5C" w:rsidRDefault="00D4035B" w:rsidP="008E2F67">
            <w:pPr>
              <w:rPr>
                <w:lang w:val="fr-CH"/>
              </w:rPr>
            </w:pPr>
            <w:r w:rsidRPr="00CD6B5C">
              <w:rPr>
                <w:lang w:val="fr-CH"/>
              </w:rPr>
              <w:t xml:space="preserve">Nous avons les connaissances nécessaires pour agir                                                             </w:t>
            </w:r>
            <w:r w:rsidRPr="00CD6B5C">
              <w:rPr>
                <w:b/>
                <w:lang w:val="fr-CH"/>
              </w:rPr>
              <w:t xml:space="preserve">2 </w:t>
            </w:r>
          </w:p>
        </w:tc>
        <w:tc>
          <w:tcPr>
            <w:tcW w:w="1600" w:type="dxa"/>
            <w:gridSpan w:val="3"/>
            <w:tcBorders>
              <w:top w:val="nil"/>
              <w:left w:val="single" w:sz="4" w:space="0" w:color="auto"/>
              <w:bottom w:val="nil"/>
              <w:right w:val="nil"/>
            </w:tcBorders>
          </w:tcPr>
          <w:p w:rsidR="00D4035B" w:rsidRPr="00CD6B5C" w:rsidRDefault="00D4035B" w:rsidP="008E2F67">
            <w:pPr>
              <w:ind w:left="72" w:hanging="72"/>
              <w:rPr>
                <w:b/>
                <w:lang w:val="fr-CH"/>
              </w:rPr>
            </w:pPr>
          </w:p>
        </w:tc>
      </w:tr>
      <w:tr w:rsidR="00D4035B" w:rsidRPr="00CD6B5C" w:rsidTr="008E2F67">
        <w:trPr>
          <w:gridAfter w:val="3"/>
          <w:wAfter w:w="498" w:type="dxa"/>
          <w:trHeight w:val="329"/>
        </w:trPr>
        <w:tc>
          <w:tcPr>
            <w:tcW w:w="9203" w:type="dxa"/>
            <w:gridSpan w:val="5"/>
            <w:tcBorders>
              <w:top w:val="single" w:sz="4" w:space="0" w:color="auto"/>
              <w:left w:val="single" w:sz="4" w:space="0" w:color="auto"/>
              <w:bottom w:val="single" w:sz="4" w:space="0" w:color="auto"/>
              <w:right w:val="single" w:sz="4" w:space="0" w:color="auto"/>
            </w:tcBorders>
            <w:hideMark/>
          </w:tcPr>
          <w:p w:rsidR="00D4035B" w:rsidRPr="00CD6B5C" w:rsidRDefault="00D4035B" w:rsidP="008E2F67">
            <w:pPr>
              <w:rPr>
                <w:lang w:val="fr-CH"/>
              </w:rPr>
            </w:pPr>
            <w:r w:rsidRPr="00CD6B5C">
              <w:rPr>
                <w:lang w:val="fr-CH"/>
              </w:rPr>
              <w:t xml:space="preserve">Nous avons des connaissances superficielles et une conscience vague de la nécessité d’agir              </w:t>
            </w:r>
            <w:r w:rsidRPr="00CD6B5C">
              <w:rPr>
                <w:b/>
                <w:lang w:val="fr-CH"/>
              </w:rPr>
              <w:t xml:space="preserve">1 </w:t>
            </w:r>
          </w:p>
        </w:tc>
      </w:tr>
    </w:tbl>
    <w:p w:rsidR="00D4035B" w:rsidRDefault="00D4035B" w:rsidP="00D4035B">
      <w:pPr>
        <w:pStyle w:val="NormalWeb"/>
        <w:jc w:val="both"/>
        <w:rPr>
          <w:rFonts w:asciiTheme="minorHAnsi" w:hAnsiTheme="minorHAnsi"/>
          <w:sz w:val="22"/>
          <w:szCs w:val="22"/>
        </w:rPr>
      </w:pPr>
      <w:r w:rsidRPr="00A76ABD">
        <w:rPr>
          <w:rFonts w:asciiTheme="minorHAnsi" w:hAnsiTheme="minorHAnsi"/>
          <w:sz w:val="22"/>
          <w:szCs w:val="22"/>
        </w:rPr>
        <w:t>Expliquez à quoi correspondent les cinq niveaux</w:t>
      </w:r>
      <w:r>
        <w:rPr>
          <w:rFonts w:asciiTheme="minorHAnsi" w:hAnsiTheme="minorHAnsi"/>
          <w:sz w:val="22"/>
          <w:szCs w:val="22"/>
        </w:rPr>
        <w:t xml:space="preserve"> e</w:t>
      </w:r>
      <w:r w:rsidRPr="003F4D2D">
        <w:rPr>
          <w:rFonts w:asciiTheme="minorHAnsi" w:hAnsiTheme="minorHAnsi"/>
          <w:sz w:val="22"/>
          <w:szCs w:val="22"/>
        </w:rPr>
        <w:t xml:space="preserve">t </w:t>
      </w:r>
      <w:r>
        <w:rPr>
          <w:rFonts w:asciiTheme="minorHAnsi" w:hAnsiTheme="minorHAnsi"/>
          <w:sz w:val="22"/>
          <w:szCs w:val="22"/>
        </w:rPr>
        <w:t xml:space="preserve">montrez </w:t>
      </w:r>
      <w:r w:rsidRPr="003F4D2D">
        <w:rPr>
          <w:rFonts w:asciiTheme="minorHAnsi" w:hAnsiTheme="minorHAnsi"/>
          <w:sz w:val="22"/>
          <w:szCs w:val="22"/>
        </w:rPr>
        <w:t>qu’un niveau englobe les niveaux inférieurs</w:t>
      </w:r>
      <w:r>
        <w:rPr>
          <w:rFonts w:asciiTheme="minorHAnsi" w:hAnsiTheme="minorHAnsi"/>
          <w:sz w:val="22"/>
          <w:szCs w:val="22"/>
        </w:rPr>
        <w:t>.</w:t>
      </w:r>
      <w:r w:rsidR="00625A3A">
        <w:rPr>
          <w:rFonts w:asciiTheme="minorHAnsi" w:hAnsiTheme="minorHAnsi"/>
          <w:sz w:val="22"/>
          <w:szCs w:val="22"/>
        </w:rPr>
        <w:t xml:space="preserve"> </w:t>
      </w:r>
      <w:r>
        <w:rPr>
          <w:rFonts w:asciiTheme="minorHAnsi" w:hAnsiTheme="minorHAnsi"/>
          <w:sz w:val="22"/>
          <w:szCs w:val="22"/>
        </w:rPr>
        <w:t>Utilisez un  exemple</w:t>
      </w:r>
      <w:r w:rsidRPr="00A76ABD">
        <w:rPr>
          <w:rFonts w:asciiTheme="minorHAnsi" w:hAnsiTheme="minorHAnsi"/>
          <w:sz w:val="22"/>
          <w:szCs w:val="22"/>
        </w:rPr>
        <w:t xml:space="preserve">, comme celle de la pratique du brossage de dents, pour aider les gens à bien comprendre les niveaux. </w:t>
      </w:r>
    </w:p>
    <w:p w:rsidR="00D4035B" w:rsidRPr="0078762B" w:rsidRDefault="00D4035B" w:rsidP="00D4035B">
      <w:pPr>
        <w:pStyle w:val="NormalWeb"/>
        <w:rPr>
          <w:rFonts w:asciiTheme="minorHAnsi" w:hAnsiTheme="minorHAnsi"/>
          <w:i/>
          <w:sz w:val="22"/>
          <w:szCs w:val="22"/>
        </w:rPr>
      </w:pPr>
      <w:r w:rsidRPr="0078762B">
        <w:rPr>
          <w:rFonts w:asciiTheme="minorHAnsi" w:hAnsiTheme="minorHAnsi"/>
          <w:i/>
          <w:sz w:val="22"/>
          <w:szCs w:val="22"/>
        </w:rPr>
        <w:t>Niveau 1 : j’ai entendu dire qu’il est bon de se brosser les dents.</w:t>
      </w:r>
      <w:r w:rsidRPr="0078762B">
        <w:rPr>
          <w:rFonts w:asciiTheme="minorHAnsi" w:hAnsiTheme="minorHAnsi"/>
          <w:i/>
          <w:sz w:val="22"/>
          <w:szCs w:val="22"/>
        </w:rPr>
        <w:br/>
        <w:t>Niveau 2 : Je connais les raisons pour lesquelles se brosser les dents  est important</w:t>
      </w:r>
      <w:r w:rsidRPr="0078762B">
        <w:rPr>
          <w:rFonts w:asciiTheme="minorHAnsi" w:hAnsiTheme="minorHAnsi"/>
          <w:i/>
          <w:sz w:val="22"/>
          <w:szCs w:val="22"/>
        </w:rPr>
        <w:br/>
        <w:t>Niveau 3 : je me brosse les dents de temps en temps</w:t>
      </w:r>
      <w:r w:rsidRPr="0078762B">
        <w:rPr>
          <w:rFonts w:asciiTheme="minorHAnsi" w:hAnsiTheme="minorHAnsi"/>
          <w:i/>
          <w:sz w:val="22"/>
          <w:szCs w:val="22"/>
        </w:rPr>
        <w:br/>
        <w:t>Niveau 4 : je me force à me brosser les dents matin et soir</w:t>
      </w:r>
      <w:r w:rsidRPr="0078762B">
        <w:rPr>
          <w:rFonts w:asciiTheme="minorHAnsi" w:hAnsiTheme="minorHAnsi"/>
          <w:i/>
          <w:sz w:val="22"/>
          <w:szCs w:val="22"/>
        </w:rPr>
        <w:br/>
        <w:t>Niveau 5 : je me brosse automatiquement les dents matin et soir</w:t>
      </w:r>
    </w:p>
    <w:p w:rsidR="000859A4" w:rsidRDefault="00D4035B" w:rsidP="000859A4">
      <w:pPr>
        <w:pStyle w:val="NormalWeb"/>
        <w:spacing w:before="0" w:beforeAutospacing="0" w:after="0" w:afterAutospacing="0"/>
        <w:jc w:val="both"/>
        <w:rPr>
          <w:rStyle w:val="Strong"/>
          <w:rFonts w:asciiTheme="minorHAnsi" w:hAnsiTheme="minorHAnsi"/>
          <w:sz w:val="22"/>
          <w:szCs w:val="22"/>
        </w:rPr>
      </w:pPr>
      <w:r w:rsidRPr="00A76ABD">
        <w:rPr>
          <w:rStyle w:val="Strong"/>
          <w:rFonts w:asciiTheme="minorHAnsi" w:hAnsiTheme="minorHAnsi"/>
          <w:sz w:val="22"/>
          <w:szCs w:val="22"/>
        </w:rPr>
        <w:t xml:space="preserve">Étape 4: Évaluer les niveaux </w:t>
      </w:r>
    </w:p>
    <w:p w:rsidR="00D4035B" w:rsidRPr="002D2044" w:rsidRDefault="00D4035B" w:rsidP="000859A4">
      <w:pPr>
        <w:pStyle w:val="NormalWeb"/>
        <w:spacing w:before="0" w:beforeAutospacing="0" w:after="0" w:afterAutospacing="0"/>
        <w:jc w:val="both"/>
        <w:rPr>
          <w:rFonts w:asciiTheme="minorHAnsi" w:hAnsiTheme="minorHAnsi"/>
          <w:b/>
          <w:bCs/>
          <w:sz w:val="22"/>
          <w:szCs w:val="22"/>
        </w:rPr>
      </w:pPr>
      <w:r w:rsidRPr="00A76ABD">
        <w:rPr>
          <w:rFonts w:asciiTheme="minorHAnsi" w:hAnsiTheme="minorHAnsi"/>
          <w:sz w:val="22"/>
          <w:szCs w:val="22"/>
        </w:rPr>
        <w:t xml:space="preserve">Vous pouvez commencer la discussion en demandant aux membres de la communauté ce que signifie pour eux chaque pratique. Vous constaterez souvent que les gens comprennent une pratique donnée de différentes manières. Il peut être nécessaire de changer les mots utilisés pour décrire une pratique pour éviter toute confusion. (C'est une bonne idée de documenter cette discussion pour pouvoir aider le groupe lorsqu’il fera sa seconde auto-évaluation ; il pourrait y avoir de nouveaux membres et certains pourraient avoir oublié la signification exacte des pratiques.) </w:t>
      </w:r>
    </w:p>
    <w:p w:rsidR="00D4035B" w:rsidRDefault="00D4035B" w:rsidP="000859A4">
      <w:pPr>
        <w:pStyle w:val="NormalWeb"/>
        <w:jc w:val="both"/>
        <w:rPr>
          <w:rFonts w:asciiTheme="minorHAnsi" w:hAnsiTheme="minorHAnsi"/>
          <w:i/>
          <w:sz w:val="22"/>
          <w:szCs w:val="22"/>
        </w:rPr>
      </w:pPr>
      <w:r w:rsidRPr="00A76ABD">
        <w:rPr>
          <w:rFonts w:asciiTheme="minorHAnsi" w:hAnsiTheme="minorHAnsi"/>
          <w:sz w:val="22"/>
          <w:szCs w:val="22"/>
        </w:rPr>
        <w:t xml:space="preserve">Pour la première pratique, demandez aux participants s'ils se voient au niveau 5. Le niveau 5 décrit la pratique lorsque la communauté aura réalisé son rêve. C’est pourquoi nous avons trouvé plus naturel de commencer par ce niveau car il vient d’être formulé lors de la construction du rêve. Si les </w:t>
      </w:r>
      <w:r w:rsidRPr="00A76ABD">
        <w:rPr>
          <w:rFonts w:asciiTheme="minorHAnsi" w:hAnsiTheme="minorHAnsi"/>
          <w:sz w:val="22"/>
          <w:szCs w:val="22"/>
        </w:rPr>
        <w:lastRenderedPageBreak/>
        <w:t>participants ne pensent pas qu'ils soient au niveau 5, définissez le niveau 4 et demandez-leur s’ils sont au niveau 4. Et ainsi de suite dans l’ordre décroissant des niveaux jusqu'à ce que la communauté convienne d’un niveau pour la pratique. Lorsque vous aurez procédé de même pour chaque pratique l’une après l’autre, la communauté aura fait son auto-évaluation, réponse à la question « Où en sommes-nous aujourd’hui ? »</w:t>
      </w:r>
      <w:r>
        <w:rPr>
          <w:rFonts w:asciiTheme="minorHAnsi" w:hAnsiTheme="minorHAnsi"/>
          <w:sz w:val="22"/>
          <w:szCs w:val="22"/>
        </w:rPr>
        <w:t xml:space="preserve">. </w:t>
      </w:r>
      <w:r w:rsidRPr="00925BE1">
        <w:rPr>
          <w:rFonts w:asciiTheme="minorHAnsi" w:hAnsiTheme="minorHAnsi"/>
          <w:i/>
          <w:sz w:val="22"/>
          <w:szCs w:val="22"/>
        </w:rPr>
        <w:t>A noter qu’il est possible de créer des niveaux intermédiaires pour prendre en compte les différences de comportement qui peuvent exister au niveau des membres. Exemple : si tout le monde a les connaissances nécessaires, mais que seules certaines personnes ont commencé à agir, le niveau peut être coté 2+.</w:t>
      </w:r>
    </w:p>
    <w:p w:rsidR="00AA557D" w:rsidRDefault="00AA557D" w:rsidP="000859A4">
      <w:pPr>
        <w:pStyle w:val="NormalWeb"/>
        <w:spacing w:before="0" w:beforeAutospacing="0" w:after="0" w:afterAutospacing="0"/>
        <w:jc w:val="both"/>
        <w:rPr>
          <w:rFonts w:asciiTheme="minorHAnsi" w:hAnsiTheme="minorHAnsi"/>
          <w:b/>
          <w:sz w:val="22"/>
          <w:szCs w:val="22"/>
        </w:rPr>
      </w:pPr>
    </w:p>
    <w:p w:rsidR="000859A4" w:rsidRDefault="00AA557D" w:rsidP="000859A4">
      <w:pPr>
        <w:pStyle w:val="NormalWeb"/>
        <w:spacing w:before="0" w:beforeAutospacing="0" w:after="0" w:afterAutospacing="0"/>
        <w:jc w:val="both"/>
        <w:rPr>
          <w:rFonts w:asciiTheme="minorHAnsi" w:hAnsiTheme="minorHAnsi"/>
          <w:b/>
          <w:sz w:val="22"/>
          <w:szCs w:val="22"/>
        </w:rPr>
      </w:pPr>
      <w:r>
        <w:rPr>
          <w:rFonts w:asciiTheme="minorHAnsi" w:hAnsiTheme="minorHAnsi"/>
          <w:b/>
          <w:sz w:val="22"/>
          <w:szCs w:val="22"/>
        </w:rPr>
        <w:t>R</w:t>
      </w:r>
      <w:r w:rsidR="00985549">
        <w:rPr>
          <w:rFonts w:asciiTheme="minorHAnsi" w:hAnsiTheme="minorHAnsi"/>
          <w:b/>
          <w:sz w:val="22"/>
          <w:szCs w:val="22"/>
        </w:rPr>
        <w:t>éflexions sur l’étape 4</w:t>
      </w:r>
      <w:r w:rsidR="00D4035B" w:rsidRPr="00925BE1">
        <w:rPr>
          <w:rFonts w:asciiTheme="minorHAnsi" w:hAnsiTheme="minorHAnsi"/>
          <w:b/>
          <w:sz w:val="22"/>
          <w:szCs w:val="22"/>
        </w:rPr>
        <w:t xml:space="preserve"> du processus</w:t>
      </w:r>
    </w:p>
    <w:p w:rsidR="00D4035B" w:rsidRPr="000859A4" w:rsidRDefault="00D4035B" w:rsidP="000859A4">
      <w:pPr>
        <w:pStyle w:val="NormalWeb"/>
        <w:spacing w:before="0" w:beforeAutospacing="0" w:after="120" w:afterAutospacing="0"/>
        <w:jc w:val="both"/>
        <w:rPr>
          <w:rFonts w:asciiTheme="minorHAnsi" w:hAnsiTheme="minorHAnsi"/>
          <w:sz w:val="22"/>
          <w:szCs w:val="22"/>
        </w:rPr>
      </w:pPr>
      <w:r w:rsidRPr="000859A4">
        <w:rPr>
          <w:rFonts w:asciiTheme="minorHAnsi" w:hAnsiTheme="minorHAnsi"/>
          <w:sz w:val="22"/>
          <w:szCs w:val="22"/>
        </w:rPr>
        <w:t>Utilisez une seule pratique pour expliquer le déroulement de l’auto-évaluation, en faisant prendre conscience aux participants qu’il y a des marches à monter entre chaque niveau. Descendez les marches avec eux, et amenez-les à réfléchir et à proposer leur niveau de performance actuel, tout en donnant les faits qui motivent leur évaluation. Encouragez la discussion sur les raisons des différents choix de niveau et sur la manière dont ils vont se mettre d’accord pour un niveau.</w:t>
      </w:r>
    </w:p>
    <w:p w:rsidR="00D4035B" w:rsidRDefault="00D4035B" w:rsidP="00D4035B">
      <w:pPr>
        <w:spacing w:line="240" w:lineRule="auto"/>
        <w:jc w:val="both"/>
      </w:pPr>
      <w:r>
        <w:t>Soulignez que ce processus n'est ni une compétition, ni un jugement. C’est un partage de connaissances sur des enjeux et des approches, par des personnes qui ont construit un rêve ensemble et qui pensent tous qu’il est possible, ensemble et par eux-mêmes, de combattre leurs défis et de vivre égaux et en paix. L’auto-évaluation permet de déterminer un niveau de départ à partir duquel  apprécier les progrès.</w:t>
      </w:r>
    </w:p>
    <w:p w:rsidR="00D4035B" w:rsidRDefault="00D4035B" w:rsidP="00D4035B">
      <w:pPr>
        <w:spacing w:line="240" w:lineRule="auto"/>
        <w:jc w:val="both"/>
      </w:pPr>
      <w:r>
        <w:t xml:space="preserve"> Il y aura probablement des désaccords. Faites cependant en sorte que le groupe parvienne à une vision commune.</w:t>
      </w:r>
      <w:r w:rsidR="007505D9">
        <w:t xml:space="preserve"> L</w:t>
      </w:r>
      <w:r>
        <w:t>e consensus est indispensable pour que chacun puisse s’approprier la pratique ou, au moins, comprenne pourquoi il y a des différences. Insistez en particulier pour que pour le « Je » soit distingué du « nous » : l’évaluation porte sur l’</w:t>
      </w:r>
      <w:r w:rsidRPr="00CD6B5C">
        <w:t xml:space="preserve">expérience </w:t>
      </w:r>
      <w:r>
        <w:t>du groupe et non sur l’</w:t>
      </w:r>
      <w:r w:rsidRPr="00CD6B5C">
        <w:t xml:space="preserve">expérience </w:t>
      </w:r>
      <w:r>
        <w:t>individuelle. Parfois l</w:t>
      </w:r>
      <w:r w:rsidRPr="00CD6B5C">
        <w:t>a position forte d’un membre oblige les autres à prendre positio</w:t>
      </w:r>
      <w:r>
        <w:t>n ; acceptez la d</w:t>
      </w:r>
      <w:r w:rsidRPr="00CD6B5C">
        <w:t xml:space="preserve">ynamique, </w:t>
      </w:r>
      <w:r>
        <w:t>sans jugement.</w:t>
      </w:r>
    </w:p>
    <w:p w:rsidR="00D4035B" w:rsidRDefault="00D4035B" w:rsidP="00D4035B">
      <w:pPr>
        <w:spacing w:line="240" w:lineRule="auto"/>
        <w:jc w:val="both"/>
      </w:pPr>
      <w:r>
        <w:t>Gérez le rythme de la discussion de sorte à ce que les participants passent à peu près le même temps pour chaque pratique. La première pratique prendra plus de temps comme les gens doivent s’habituer au processus</w:t>
      </w:r>
    </w:p>
    <w:p w:rsidR="00D4035B" w:rsidRDefault="00D4035B" w:rsidP="00D4035B">
      <w:pPr>
        <w:spacing w:line="240" w:lineRule="auto"/>
        <w:jc w:val="both"/>
      </w:pPr>
      <w:r w:rsidRPr="00CD6B5C">
        <w:t>Un changement dans l’environnement (pause, changement de lieu…) peut avoir un effet positif sur une situation bloquée</w:t>
      </w:r>
      <w:r>
        <w:t>.</w:t>
      </w:r>
    </w:p>
    <w:p w:rsidR="00D4035B" w:rsidRPr="00CD6B5C" w:rsidRDefault="00D4035B" w:rsidP="00D4035B">
      <w:pPr>
        <w:spacing w:line="240" w:lineRule="auto"/>
      </w:pPr>
    </w:p>
    <w:p w:rsidR="00D4035B" w:rsidRDefault="00D4035B" w:rsidP="00D4035B">
      <w:pPr>
        <w:pStyle w:val="Heading2"/>
      </w:pPr>
      <w:bookmarkStart w:id="13" w:name="_Toc367692793"/>
      <w:r>
        <w:t>5</w:t>
      </w:r>
      <w:r w:rsidR="00A25A1B">
        <w:t>.</w:t>
      </w:r>
      <w:r w:rsidRPr="00925BE1">
        <w:t>AGISSONS. CHOIX DES 3 PRIORITÉS, PLAN D’ACTION AVEC MESURE DU CHANGEMENT</w:t>
      </w:r>
      <w:bookmarkEnd w:id="13"/>
    </w:p>
    <w:p w:rsidR="00D4035B" w:rsidRPr="00277901" w:rsidRDefault="00D4035B" w:rsidP="00D4035B">
      <w:pPr>
        <w:pStyle w:val="NormalWeb"/>
        <w:jc w:val="both"/>
        <w:rPr>
          <w:rFonts w:asciiTheme="minorHAnsi" w:hAnsiTheme="minorHAnsi" w:cs="Arial"/>
          <w:sz w:val="22"/>
          <w:szCs w:val="22"/>
          <w:lang w:val="fr-CH"/>
        </w:rPr>
      </w:pPr>
      <w:r w:rsidRPr="00277901">
        <w:rPr>
          <w:rFonts w:asciiTheme="minorHAnsi" w:hAnsiTheme="minorHAnsi"/>
          <w:sz w:val="22"/>
          <w:szCs w:val="22"/>
          <w:lang w:val="fr-CH"/>
        </w:rPr>
        <w:t xml:space="preserve">Après l’élaboration du rêve, la rédaction des pratiques et son autoévaluation, la communauté est prête à entrer dans l’action. Elle va se concerter sur le plan d’action à mettre en œuvre  pour arriver à ses objectifs. </w:t>
      </w:r>
      <w:r>
        <w:rPr>
          <w:rFonts w:asciiTheme="minorHAnsi" w:hAnsiTheme="minorHAnsi" w:cs="Arial"/>
          <w:sz w:val="22"/>
          <w:szCs w:val="22"/>
          <w:lang w:val="fr-CH"/>
        </w:rPr>
        <w:t>Elle</w:t>
      </w:r>
      <w:r w:rsidRPr="00277901">
        <w:rPr>
          <w:rFonts w:asciiTheme="minorHAnsi" w:hAnsiTheme="minorHAnsi" w:cs="Arial"/>
          <w:sz w:val="22"/>
          <w:szCs w:val="22"/>
          <w:lang w:val="fr-CH"/>
        </w:rPr>
        <w:t xml:space="preserve"> s'accorde sur :</w:t>
      </w:r>
    </w:p>
    <w:p w:rsidR="00D4035B" w:rsidRPr="007C5E06" w:rsidRDefault="00D4035B" w:rsidP="00D4035B">
      <w:pPr>
        <w:numPr>
          <w:ilvl w:val="0"/>
          <w:numId w:val="27"/>
        </w:numPr>
        <w:spacing w:before="100" w:beforeAutospacing="1" w:after="100" w:afterAutospacing="1" w:line="240" w:lineRule="auto"/>
        <w:jc w:val="both"/>
        <w:rPr>
          <w:lang w:val="fr-CH"/>
        </w:rPr>
      </w:pPr>
      <w:r>
        <w:rPr>
          <w:lang w:val="fr-CH"/>
        </w:rPr>
        <w:t>Trois</w:t>
      </w:r>
      <w:r w:rsidRPr="007C5E06">
        <w:rPr>
          <w:lang w:val="fr-CH"/>
        </w:rPr>
        <w:t xml:space="preserve"> pratiques prioritaires sur lesquelles elle veut se concentrer </w:t>
      </w:r>
      <w:r>
        <w:rPr>
          <w:lang w:val="fr-CH"/>
        </w:rPr>
        <w:t>et les niveaux qu’elle veut atteindre à l’échéance</w:t>
      </w:r>
    </w:p>
    <w:p w:rsidR="00D4035B" w:rsidRPr="007C5E06" w:rsidRDefault="00D4035B" w:rsidP="00D4035B">
      <w:pPr>
        <w:numPr>
          <w:ilvl w:val="0"/>
          <w:numId w:val="27"/>
        </w:numPr>
        <w:spacing w:before="100" w:beforeAutospacing="1" w:after="100" w:afterAutospacing="1" w:line="240" w:lineRule="auto"/>
        <w:jc w:val="both"/>
        <w:rPr>
          <w:lang w:val="fr-CH"/>
        </w:rPr>
      </w:pPr>
      <w:r w:rsidRPr="007C5E06">
        <w:rPr>
          <w:lang w:val="fr-CH"/>
        </w:rPr>
        <w:t>Les actions qu'elle ve</w:t>
      </w:r>
      <w:r>
        <w:rPr>
          <w:lang w:val="fr-CH"/>
        </w:rPr>
        <w:t>ut entreprendre pour atteindre ces niveaux (2 ou 3 suivant  chaque pratique prioritaire retenue)</w:t>
      </w:r>
      <w:r w:rsidRPr="007C5E06">
        <w:rPr>
          <w:lang w:val="fr-CH"/>
        </w:rPr>
        <w:t xml:space="preserve">. </w:t>
      </w:r>
    </w:p>
    <w:p w:rsidR="00D4035B" w:rsidRPr="00D82446" w:rsidRDefault="00D4035B" w:rsidP="00D4035B">
      <w:pPr>
        <w:numPr>
          <w:ilvl w:val="0"/>
          <w:numId w:val="27"/>
        </w:numPr>
        <w:spacing w:before="100" w:beforeAutospacing="1" w:after="100" w:afterAutospacing="1" w:line="240" w:lineRule="auto"/>
        <w:jc w:val="both"/>
        <w:rPr>
          <w:lang w:val="fr-CH"/>
        </w:rPr>
      </w:pPr>
      <w:r>
        <w:rPr>
          <w:lang w:val="fr-CH"/>
        </w:rPr>
        <w:t xml:space="preserve">Le calendrier </w:t>
      </w:r>
      <w:r w:rsidRPr="007C5E06">
        <w:rPr>
          <w:lang w:val="fr-CH"/>
        </w:rPr>
        <w:t>pour mettre chaque pratique au niveau visé</w:t>
      </w:r>
      <w:r>
        <w:rPr>
          <w:lang w:val="fr-CH"/>
        </w:rPr>
        <w:t xml:space="preserve"> (3 à 6 mois maximum)</w:t>
      </w:r>
      <w:r w:rsidRPr="007C5E06">
        <w:rPr>
          <w:lang w:val="fr-CH"/>
        </w:rPr>
        <w:t>.</w:t>
      </w:r>
    </w:p>
    <w:p w:rsidR="00D4035B" w:rsidRPr="007C5E06" w:rsidRDefault="00D4035B" w:rsidP="00D4035B">
      <w:pPr>
        <w:numPr>
          <w:ilvl w:val="0"/>
          <w:numId w:val="27"/>
        </w:numPr>
        <w:spacing w:before="100" w:beforeAutospacing="1" w:after="100" w:afterAutospacing="1" w:line="240" w:lineRule="auto"/>
        <w:jc w:val="both"/>
        <w:rPr>
          <w:lang w:val="fr-CH"/>
        </w:rPr>
      </w:pPr>
      <w:r w:rsidRPr="007C5E06">
        <w:rPr>
          <w:lang w:val="fr-CH"/>
        </w:rPr>
        <w:t xml:space="preserve">Les indicateurs </w:t>
      </w:r>
      <w:r>
        <w:rPr>
          <w:lang w:val="fr-CH"/>
        </w:rPr>
        <w:t>pour mesurer sa progression et son arrivée à</w:t>
      </w:r>
      <w:r w:rsidRPr="007C5E06">
        <w:rPr>
          <w:lang w:val="fr-CH"/>
        </w:rPr>
        <w:t xml:space="preserve"> chaque niveau visé. </w:t>
      </w:r>
    </w:p>
    <w:p w:rsidR="00D4035B" w:rsidRPr="001E616D" w:rsidRDefault="00D4035B" w:rsidP="00D4035B">
      <w:pPr>
        <w:rPr>
          <w:b/>
          <w:lang w:val="fr-CH"/>
        </w:rPr>
      </w:pPr>
      <w:r>
        <w:rPr>
          <w:b/>
          <w:lang w:val="fr-CH"/>
        </w:rPr>
        <w:lastRenderedPageBreak/>
        <w:t>Comment remplir</w:t>
      </w:r>
      <w:r w:rsidRPr="007C5E06">
        <w:rPr>
          <w:b/>
          <w:lang w:val="fr-CH"/>
        </w:rPr>
        <w:t> </w:t>
      </w:r>
      <w:r>
        <w:rPr>
          <w:b/>
          <w:lang w:val="fr-CH"/>
        </w:rPr>
        <w:t>élaborer le plan d’action</w:t>
      </w:r>
      <w:r w:rsidRPr="007C5E06">
        <w:rPr>
          <w:b/>
          <w:lang w:val="fr-CH"/>
        </w:rPr>
        <w:t>?</w:t>
      </w:r>
      <w:r>
        <w:rPr>
          <w:b/>
          <w:lang w:val="fr-CH"/>
        </w:rPr>
        <w:t xml:space="preserve"> Indiquer :</w:t>
      </w:r>
      <w:r>
        <w:rPr>
          <w:b/>
          <w:lang w:val="fr-CH"/>
        </w:rPr>
        <w:br/>
      </w:r>
      <w:r w:rsidRPr="001E616D">
        <w:rPr>
          <w:lang w:val="fr-CH"/>
        </w:rPr>
        <w:t xml:space="preserve">Les 3 </w:t>
      </w:r>
      <w:r w:rsidRPr="001E616D">
        <w:rPr>
          <w:b/>
          <w:lang w:val="fr-CH"/>
        </w:rPr>
        <w:t>pratiques prioritaires</w:t>
      </w:r>
      <w:r w:rsidRPr="001E616D">
        <w:rPr>
          <w:lang w:val="fr-CH"/>
        </w:rPr>
        <w:t xml:space="preserve"> dégagées lors de l’autoévaluation, le </w:t>
      </w:r>
      <w:r w:rsidRPr="001E616D">
        <w:rPr>
          <w:b/>
          <w:lang w:val="fr-CH"/>
        </w:rPr>
        <w:t>niveau</w:t>
      </w:r>
      <w:r w:rsidRPr="001E616D">
        <w:rPr>
          <w:lang w:val="fr-CH"/>
        </w:rPr>
        <w:t xml:space="preserve"> actuel et le niveau visé à l’échéance</w:t>
      </w:r>
      <w:r>
        <w:rPr>
          <w:lang w:val="fr-CH"/>
        </w:rPr>
        <w:t xml:space="preserve">. </w:t>
      </w:r>
      <w:r>
        <w:rPr>
          <w:lang w:val="fr-CH"/>
        </w:rPr>
        <w:br/>
        <w:t>Pour chaque pratique :</w:t>
      </w:r>
    </w:p>
    <w:p w:rsidR="00D4035B" w:rsidRDefault="00D4035B" w:rsidP="00D4035B">
      <w:pPr>
        <w:pStyle w:val="ListParagraph"/>
        <w:numPr>
          <w:ilvl w:val="0"/>
          <w:numId w:val="29"/>
        </w:numPr>
        <w:spacing w:line="240" w:lineRule="auto"/>
        <w:rPr>
          <w:lang w:val="fr-CH"/>
        </w:rPr>
      </w:pPr>
      <w:r w:rsidRPr="001E616D">
        <w:rPr>
          <w:lang w:val="fr-CH"/>
        </w:rPr>
        <w:t xml:space="preserve">l'action ou les </w:t>
      </w:r>
      <w:r w:rsidRPr="001E616D">
        <w:rPr>
          <w:b/>
          <w:lang w:val="fr-CH"/>
        </w:rPr>
        <w:t>activités</w:t>
      </w:r>
      <w:r w:rsidRPr="001E616D">
        <w:rPr>
          <w:lang w:val="fr-CH"/>
        </w:rPr>
        <w:t xml:space="preserve"> que la communauté prop</w:t>
      </w:r>
      <w:r>
        <w:rPr>
          <w:lang w:val="fr-CH"/>
        </w:rPr>
        <w:t>ose de mettre en place (quoi?),</w:t>
      </w:r>
    </w:p>
    <w:p w:rsidR="00D4035B" w:rsidRDefault="00D4035B" w:rsidP="00D4035B">
      <w:pPr>
        <w:pStyle w:val="ListParagraph"/>
        <w:numPr>
          <w:ilvl w:val="0"/>
          <w:numId w:val="29"/>
        </w:numPr>
        <w:spacing w:line="240" w:lineRule="auto"/>
        <w:rPr>
          <w:lang w:val="fr-CH"/>
        </w:rPr>
      </w:pPr>
      <w:r w:rsidRPr="001E616D">
        <w:rPr>
          <w:lang w:val="fr-CH"/>
        </w:rPr>
        <w:t xml:space="preserve">la </w:t>
      </w:r>
      <w:r w:rsidRPr="001E616D">
        <w:rPr>
          <w:b/>
          <w:lang w:val="fr-CH"/>
        </w:rPr>
        <w:t>stratégie</w:t>
      </w:r>
      <w:r w:rsidRPr="001E616D">
        <w:rPr>
          <w:lang w:val="fr-CH"/>
        </w:rPr>
        <w:t xml:space="preserve"> que la communauté utilisera (comment?) </w:t>
      </w:r>
    </w:p>
    <w:p w:rsidR="00D4035B" w:rsidRDefault="00D4035B" w:rsidP="00D4035B">
      <w:pPr>
        <w:pStyle w:val="ListParagraph"/>
        <w:numPr>
          <w:ilvl w:val="0"/>
          <w:numId w:val="29"/>
        </w:numPr>
        <w:spacing w:line="240" w:lineRule="auto"/>
        <w:rPr>
          <w:lang w:val="fr-CH"/>
        </w:rPr>
      </w:pPr>
      <w:r w:rsidRPr="001E616D">
        <w:rPr>
          <w:lang w:val="fr-CH"/>
        </w:rPr>
        <w:t xml:space="preserve">Le </w:t>
      </w:r>
      <w:r w:rsidRPr="001E616D">
        <w:rPr>
          <w:b/>
          <w:lang w:val="fr-CH"/>
        </w:rPr>
        <w:t xml:space="preserve">responsable </w:t>
      </w:r>
      <w:r w:rsidR="00D03CB5">
        <w:rPr>
          <w:lang w:val="fr-CH"/>
        </w:rPr>
        <w:t>de l’activité (</w:t>
      </w:r>
      <w:r w:rsidR="00FC1D5E" w:rsidRPr="00A25A1B">
        <w:rPr>
          <w:lang w:val="fr-CH"/>
        </w:rPr>
        <w:t>aidé par qui ?</w:t>
      </w:r>
      <w:r w:rsidRPr="00A25A1B">
        <w:rPr>
          <w:lang w:val="fr-CH"/>
        </w:rPr>
        <w:t>)</w:t>
      </w:r>
    </w:p>
    <w:p w:rsidR="00D4035B" w:rsidRPr="00A25A1B" w:rsidRDefault="00D4035B" w:rsidP="00D4035B">
      <w:pPr>
        <w:pStyle w:val="ListParagraph"/>
        <w:numPr>
          <w:ilvl w:val="0"/>
          <w:numId w:val="29"/>
        </w:numPr>
        <w:spacing w:line="240" w:lineRule="auto"/>
        <w:rPr>
          <w:lang w:val="fr-CH"/>
        </w:rPr>
      </w:pPr>
      <w:r w:rsidRPr="00A25A1B">
        <w:rPr>
          <w:lang w:val="fr-CH"/>
        </w:rPr>
        <w:t xml:space="preserve">Les </w:t>
      </w:r>
      <w:r w:rsidRPr="00A25A1B">
        <w:rPr>
          <w:b/>
          <w:lang w:val="fr-CH"/>
        </w:rPr>
        <w:t>personnes concernées</w:t>
      </w:r>
      <w:r w:rsidR="008D4FB3" w:rsidRPr="00A25A1B">
        <w:rPr>
          <w:lang w:val="fr-CH"/>
        </w:rPr>
        <w:t xml:space="preserve"> (cible ?</w:t>
      </w:r>
      <w:r w:rsidRPr="00A25A1B">
        <w:rPr>
          <w:lang w:val="fr-CH"/>
        </w:rPr>
        <w:t xml:space="preserve">) </w:t>
      </w:r>
    </w:p>
    <w:p w:rsidR="00D4035B" w:rsidRDefault="00D4035B" w:rsidP="00D4035B">
      <w:pPr>
        <w:pStyle w:val="ListParagraph"/>
        <w:numPr>
          <w:ilvl w:val="0"/>
          <w:numId w:val="29"/>
        </w:numPr>
        <w:spacing w:line="240" w:lineRule="auto"/>
        <w:rPr>
          <w:lang w:val="fr-CH"/>
        </w:rPr>
      </w:pPr>
      <w:r w:rsidRPr="001E616D">
        <w:rPr>
          <w:lang w:val="fr-CH"/>
        </w:rPr>
        <w:t xml:space="preserve">Le </w:t>
      </w:r>
      <w:r w:rsidRPr="001E616D">
        <w:rPr>
          <w:b/>
          <w:lang w:val="fr-CH"/>
        </w:rPr>
        <w:t>lieu</w:t>
      </w:r>
      <w:r w:rsidRPr="001E616D">
        <w:rPr>
          <w:lang w:val="fr-CH"/>
        </w:rPr>
        <w:t xml:space="preserve"> de l’activité (où?)</w:t>
      </w:r>
    </w:p>
    <w:p w:rsidR="00D4035B" w:rsidRDefault="00D4035B" w:rsidP="00D4035B">
      <w:pPr>
        <w:pStyle w:val="ListParagraph"/>
        <w:numPr>
          <w:ilvl w:val="0"/>
          <w:numId w:val="29"/>
        </w:numPr>
        <w:spacing w:line="240" w:lineRule="auto"/>
        <w:rPr>
          <w:lang w:val="fr-CH"/>
        </w:rPr>
      </w:pPr>
      <w:r w:rsidRPr="001E616D">
        <w:rPr>
          <w:lang w:val="fr-CH"/>
        </w:rPr>
        <w:t xml:space="preserve">La </w:t>
      </w:r>
      <w:r w:rsidRPr="001E616D">
        <w:rPr>
          <w:b/>
          <w:lang w:val="fr-CH"/>
        </w:rPr>
        <w:t>périodicité</w:t>
      </w:r>
      <w:r w:rsidRPr="001E616D">
        <w:rPr>
          <w:lang w:val="fr-CH"/>
        </w:rPr>
        <w:t xml:space="preserve"> ou </w:t>
      </w:r>
      <w:r w:rsidRPr="001E616D">
        <w:rPr>
          <w:b/>
          <w:lang w:val="fr-CH"/>
        </w:rPr>
        <w:t>échéances</w:t>
      </w:r>
      <w:r w:rsidRPr="001E616D">
        <w:rPr>
          <w:lang w:val="fr-CH"/>
        </w:rPr>
        <w:t xml:space="preserve"> de l’activité (quand ?)</w:t>
      </w:r>
    </w:p>
    <w:p w:rsidR="00D4035B" w:rsidRDefault="00D4035B" w:rsidP="00D4035B">
      <w:pPr>
        <w:pStyle w:val="ListParagraph"/>
        <w:numPr>
          <w:ilvl w:val="0"/>
          <w:numId w:val="29"/>
        </w:numPr>
        <w:spacing w:line="240" w:lineRule="auto"/>
        <w:rPr>
          <w:lang w:val="fr-CH"/>
        </w:rPr>
      </w:pPr>
      <w:r w:rsidRPr="001E616D">
        <w:rPr>
          <w:lang w:val="fr-CH"/>
        </w:rPr>
        <w:t xml:space="preserve">Les </w:t>
      </w:r>
      <w:r w:rsidRPr="001E616D">
        <w:rPr>
          <w:b/>
          <w:lang w:val="fr-CH"/>
        </w:rPr>
        <w:t>indicateurs</w:t>
      </w:r>
      <w:r w:rsidRPr="001E616D">
        <w:rPr>
          <w:lang w:val="fr-CH"/>
        </w:rPr>
        <w:t xml:space="preserve"> quantitatifs et qualitatifs qui permettront d'évaluer l'activité </w:t>
      </w:r>
    </w:p>
    <w:p w:rsidR="00D4035B" w:rsidRPr="001E616D" w:rsidRDefault="00D4035B" w:rsidP="00D4035B">
      <w:pPr>
        <w:pStyle w:val="ListParagraph"/>
        <w:numPr>
          <w:ilvl w:val="0"/>
          <w:numId w:val="29"/>
        </w:numPr>
        <w:spacing w:line="240" w:lineRule="auto"/>
        <w:rPr>
          <w:lang w:val="fr-CH"/>
        </w:rPr>
      </w:pPr>
      <w:r w:rsidRPr="001E616D">
        <w:rPr>
          <w:lang w:val="fr-CH"/>
        </w:rPr>
        <w:t xml:space="preserve">Les </w:t>
      </w:r>
      <w:r w:rsidRPr="001E616D">
        <w:rPr>
          <w:b/>
          <w:lang w:val="fr-CH"/>
        </w:rPr>
        <w:t>sources de vérification</w:t>
      </w:r>
      <w:r w:rsidRPr="001E616D">
        <w:rPr>
          <w:lang w:val="fr-CH"/>
        </w:rPr>
        <w:t>, telles que : rapports, registres, diverses listes, enquêtes, témoignages...</w:t>
      </w:r>
    </w:p>
    <w:p w:rsidR="00D4035B" w:rsidRPr="00964686" w:rsidRDefault="00D4035B" w:rsidP="00D4035B">
      <w:pPr>
        <w:spacing w:line="240" w:lineRule="auto"/>
      </w:pPr>
      <w:r>
        <w:rPr>
          <w:b/>
          <w:lang w:val="fr-CH"/>
        </w:rPr>
        <w:t xml:space="preserve">Exemple : </w:t>
      </w:r>
      <w:r>
        <w:rPr>
          <w:b/>
          <w:lang w:val="fr-CH"/>
        </w:rPr>
        <w:br/>
        <w:t>pratique 1 </w:t>
      </w:r>
      <w:r w:rsidRPr="00095F21">
        <w:rPr>
          <w:b/>
          <w:lang w:val="fr-CH"/>
        </w:rPr>
        <w:t xml:space="preserve">: </w:t>
      </w:r>
      <w:r w:rsidRPr="00095F21">
        <w:rPr>
          <w:b/>
          <w:lang w:eastAsia="fr-BE"/>
        </w:rPr>
        <w:t>nous créons continuellement des liens entre les gens</w:t>
      </w:r>
      <w:r>
        <w:rPr>
          <w:lang w:eastAsia="fr-BE"/>
        </w:rPr>
        <w:br/>
      </w:r>
      <w:r>
        <w:rPr>
          <w:lang w:val="fr-CH"/>
        </w:rPr>
        <w:t>Auto évaluation : nous sommes au niveau 3 : nous agissons sporadiquement dans certains domaines</w:t>
      </w:r>
      <w:r>
        <w:rPr>
          <w:lang w:val="fr-CH"/>
        </w:rPr>
        <w:br/>
        <w:t>Dans 6 mois, nous voulons être au niveau 4.</w:t>
      </w:r>
    </w:p>
    <w:p w:rsidR="00D4035B" w:rsidRDefault="00D4035B" w:rsidP="00D4035B">
      <w:pPr>
        <w:spacing w:after="0" w:line="240" w:lineRule="auto"/>
      </w:pPr>
      <w:r w:rsidRPr="00F4076C">
        <w:rPr>
          <w:u w:val="single"/>
          <w:lang w:val="fr-CH"/>
        </w:rPr>
        <w:t>Quelles actions allons-nous entreprendre</w:t>
      </w:r>
      <w:r>
        <w:rPr>
          <w:lang w:val="fr-CH"/>
        </w:rPr>
        <w:t xml:space="preserve"> ? </w:t>
      </w:r>
      <w:r>
        <w:rPr>
          <w:lang w:val="fr-CH"/>
        </w:rPr>
        <w:br/>
        <w:t xml:space="preserve">1. </w:t>
      </w:r>
      <w:r>
        <w:rPr>
          <w:lang w:eastAsia="fr-BE"/>
        </w:rPr>
        <w:t xml:space="preserve">nous suscitons des rencontres dans notre building ou notre rue </w:t>
      </w:r>
      <w:r>
        <w:t>chaque mois</w:t>
      </w:r>
    </w:p>
    <w:p w:rsidR="00D4035B" w:rsidRDefault="00D4035B" w:rsidP="00D4035B">
      <w:pPr>
        <w:spacing w:after="0" w:line="240" w:lineRule="auto"/>
        <w:rPr>
          <w:lang w:val="fr-CH"/>
        </w:rPr>
      </w:pPr>
      <w:r>
        <w:t xml:space="preserve">2. nous </w:t>
      </w:r>
      <w:r>
        <w:rPr>
          <w:lang w:val="fr-CH"/>
        </w:rPr>
        <w:t>organisons des rencontres de quartier chaque mois</w:t>
      </w:r>
    </w:p>
    <w:p w:rsidR="00065751" w:rsidRDefault="00D4035B" w:rsidP="00D4035B">
      <w:pPr>
        <w:spacing w:line="240" w:lineRule="auto"/>
        <w:rPr>
          <w:rStyle w:val="Strong"/>
          <w:rFonts w:eastAsiaTheme="majorEastAsia" w:cs="Arial"/>
        </w:rPr>
      </w:pPr>
      <w:r>
        <w:rPr>
          <w:lang w:val="fr-CH"/>
        </w:rPr>
        <w:t>3. nous jouons un rôle actif dans toutes les activités communautaires de notre commune</w:t>
      </w:r>
      <w:r>
        <w:br/>
      </w:r>
    </w:p>
    <w:p w:rsidR="00D4035B" w:rsidRDefault="00985549" w:rsidP="00D4035B">
      <w:pPr>
        <w:spacing w:line="240" w:lineRule="auto"/>
        <w:rPr>
          <w:rStyle w:val="Strong"/>
          <w:rFonts w:eastAsiaTheme="majorEastAsia" w:cs="Arial"/>
        </w:rPr>
      </w:pPr>
      <w:r>
        <w:rPr>
          <w:rStyle w:val="Strong"/>
          <w:rFonts w:eastAsiaTheme="majorEastAsia" w:cs="Arial"/>
        </w:rPr>
        <w:t>Réflexions sur l’</w:t>
      </w:r>
      <w:r w:rsidR="00D4035B">
        <w:rPr>
          <w:rStyle w:val="Strong"/>
          <w:rFonts w:eastAsiaTheme="majorEastAsia" w:cs="Arial"/>
        </w:rPr>
        <w:t xml:space="preserve">étape </w:t>
      </w:r>
      <w:r>
        <w:rPr>
          <w:rStyle w:val="Strong"/>
          <w:rFonts w:eastAsiaTheme="majorEastAsia" w:cs="Arial"/>
        </w:rPr>
        <w:t xml:space="preserve">5 </w:t>
      </w:r>
      <w:r w:rsidR="00D4035B">
        <w:rPr>
          <w:rStyle w:val="Strong"/>
          <w:rFonts w:eastAsiaTheme="majorEastAsia" w:cs="Arial"/>
        </w:rPr>
        <w:t>du processus</w:t>
      </w:r>
      <w:r w:rsidR="0027289C">
        <w:rPr>
          <w:rStyle w:val="Strong"/>
          <w:rFonts w:eastAsiaTheme="majorEastAsia" w:cs="Arial"/>
        </w:rPr>
        <w:br/>
      </w:r>
      <w:r w:rsidR="00D4035B">
        <w:t xml:space="preserve">Prenez </w:t>
      </w:r>
      <w:r w:rsidR="00D4035B" w:rsidRPr="00CD6B5C">
        <w:t xml:space="preserve"> le temp</w:t>
      </w:r>
      <w:r w:rsidR="00D4035B">
        <w:t>s de revoir le rêve avec la communauté, de vérifier que la</w:t>
      </w:r>
      <w:r w:rsidR="00D4035B" w:rsidRPr="00CD6B5C">
        <w:t xml:space="preserve"> perception  des enje</w:t>
      </w:r>
      <w:r w:rsidR="00D4035B">
        <w:t>ux et des priorités soit la même pour tous. Et que les objectifs et</w:t>
      </w:r>
      <w:r w:rsidR="00D4035B" w:rsidRPr="00CD6B5C">
        <w:t xml:space="preserve"> le sens des différentes étapes</w:t>
      </w:r>
      <w:r w:rsidR="00D4035B">
        <w:t xml:space="preserve"> soient clairs pour tous. </w:t>
      </w:r>
    </w:p>
    <w:p w:rsidR="008D4FB3" w:rsidRPr="00D03CB5" w:rsidRDefault="00D4035B" w:rsidP="00D4035B">
      <w:pPr>
        <w:spacing w:after="0" w:line="240" w:lineRule="auto"/>
      </w:pPr>
      <w:r w:rsidRPr="008443F6">
        <w:rPr>
          <w:rStyle w:val="Strong"/>
          <w:rFonts w:eastAsiaTheme="majorEastAsia" w:cs="Arial"/>
        </w:rPr>
        <w:t>Encourager la sélection de</w:t>
      </w:r>
      <w:r w:rsidRPr="008443F6">
        <w:rPr>
          <w:b/>
        </w:rPr>
        <w:t>s</w:t>
      </w:r>
      <w:r w:rsidRPr="00CD6B5C">
        <w:t xml:space="preserve"> pratiques qui ont un effet démultiplicateur, boule de neige</w:t>
      </w:r>
      <w:r>
        <w:t>, qui apporteront un changement rapide et  le choix d’activités dans lesquelles la communauté a de l’expertise : c’est plus stimulant</w:t>
      </w:r>
      <w:r>
        <w:rPr>
          <w:rStyle w:val="Strong"/>
          <w:rFonts w:eastAsiaTheme="majorEastAsia" w:cs="Arial"/>
        </w:rPr>
        <w:br/>
      </w:r>
      <w:r w:rsidRPr="00E360D9">
        <w:rPr>
          <w:rStyle w:val="Strong"/>
          <w:rFonts w:eastAsiaTheme="majorEastAsia" w:cs="Arial"/>
          <w:b w:val="0"/>
        </w:rPr>
        <w:t>E</w:t>
      </w:r>
      <w:r>
        <w:rPr>
          <w:rFonts w:cs="Arial"/>
        </w:rPr>
        <w:t>ncouragez les</w:t>
      </w:r>
      <w:r w:rsidRPr="00C82B98">
        <w:rPr>
          <w:rFonts w:cs="Arial"/>
        </w:rPr>
        <w:t xml:space="preserve"> actions faisable</w:t>
      </w:r>
      <w:r>
        <w:rPr>
          <w:rFonts w:cs="Arial"/>
        </w:rPr>
        <w:t>s et de petite échelle</w:t>
      </w:r>
      <w:r w:rsidRPr="00C82B98">
        <w:rPr>
          <w:rFonts w:cs="Arial"/>
        </w:rPr>
        <w:t xml:space="preserve"> qui ne nécessitent pas de</w:t>
      </w:r>
      <w:r>
        <w:rPr>
          <w:rFonts w:cs="Arial"/>
        </w:rPr>
        <w:t xml:space="preserve"> grands changements.</w:t>
      </w:r>
      <w:r>
        <w:rPr>
          <w:rFonts w:cs="Arial"/>
        </w:rPr>
        <w:br/>
      </w:r>
      <w:r>
        <w:t>Rappelez les contraintes : saison, durée,</w:t>
      </w:r>
      <w:r w:rsidRPr="00CD6B5C">
        <w:t xml:space="preserve"> réalité</w:t>
      </w:r>
      <w:r>
        <w:t>s</w:t>
      </w:r>
      <w:r w:rsidR="00A671B8">
        <w:t xml:space="preserve"> </w:t>
      </w:r>
      <w:r>
        <w:t>du</w:t>
      </w:r>
      <w:r w:rsidRPr="00CD6B5C">
        <w:t xml:space="preserve"> terrain</w:t>
      </w:r>
      <w:r>
        <w:t>…</w:t>
      </w:r>
      <w:r w:rsidR="008D4FB3">
        <w:br/>
      </w:r>
      <w:r w:rsidR="008D4FB3" w:rsidRPr="00D03CB5">
        <w:t>Il est souvent nécessaire de subdiviser une activité en sous activités qui répondent souvent à la q</w:t>
      </w:r>
      <w:r w:rsidR="00784791">
        <w:t xml:space="preserve">uestion comment. Elles sont </w:t>
      </w:r>
      <w:r w:rsidR="008D4FB3" w:rsidRPr="00D03CB5">
        <w:t>documentées de la même façon (responsable, lieu, date, moyen, indicateur, source de vérification…).</w:t>
      </w:r>
      <w:r w:rsidR="008D4FB3" w:rsidRPr="00D03CB5">
        <w:br/>
        <w:t>Exemple : activité : organiser une excursion avec les enfants</w:t>
      </w:r>
      <w:r w:rsidR="008D4FB3" w:rsidRPr="00D03CB5">
        <w:br/>
        <w:t xml:space="preserve">                   sous-activités : récolter des fonds pour couvrir les frais</w:t>
      </w:r>
      <w:r w:rsidR="008D4FB3" w:rsidRPr="00D03CB5">
        <w:br/>
      </w:r>
      <w:r w:rsidR="008D4FB3" w:rsidRPr="00D03CB5">
        <w:tab/>
        <w:t xml:space="preserve">                                 s’occuper du moyen de déplacement</w:t>
      </w:r>
    </w:p>
    <w:p w:rsidR="008D4FB3" w:rsidRDefault="008D4FB3" w:rsidP="00D4035B">
      <w:pPr>
        <w:spacing w:after="0" w:line="240" w:lineRule="auto"/>
      </w:pPr>
      <w:r w:rsidRPr="00D03CB5">
        <w:tab/>
      </w:r>
      <w:r w:rsidRPr="00D03CB5">
        <w:tab/>
      </w:r>
      <w:r w:rsidRPr="00D03CB5">
        <w:tab/>
      </w:r>
      <w:r w:rsidR="008E4278">
        <w:t xml:space="preserve">    </w:t>
      </w:r>
      <w:r w:rsidR="00784791">
        <w:t xml:space="preserve"> </w:t>
      </w:r>
      <w:r w:rsidRPr="00D03CB5">
        <w:t>chercher des accompagnants bénévoles ….</w:t>
      </w:r>
      <w:r w:rsidR="00D4035B">
        <w:br/>
      </w:r>
      <w:r>
        <w:tab/>
      </w:r>
      <w:r>
        <w:tab/>
      </w:r>
      <w:r>
        <w:tab/>
      </w:r>
    </w:p>
    <w:p w:rsidR="00D4035B" w:rsidRPr="00CD6B5C" w:rsidRDefault="00D4035B" w:rsidP="00D4035B">
      <w:pPr>
        <w:spacing w:after="0" w:line="240" w:lineRule="auto"/>
      </w:pPr>
      <w:r>
        <w:rPr>
          <w:rFonts w:cs="Arial"/>
        </w:rPr>
        <w:t xml:space="preserve">Ecoutez, appuyez, accompagnez, stimulez </w:t>
      </w:r>
      <w:r w:rsidRPr="00C82B98">
        <w:rPr>
          <w:rFonts w:cs="Arial"/>
        </w:rPr>
        <w:t>comme d’ha</w:t>
      </w:r>
      <w:r>
        <w:rPr>
          <w:rFonts w:cs="Arial"/>
        </w:rPr>
        <w:t xml:space="preserve">bitude, </w:t>
      </w:r>
      <w:r w:rsidRPr="00C82B98">
        <w:rPr>
          <w:rFonts w:cs="Arial"/>
        </w:rPr>
        <w:t>même si vous êtes un grand expert du monitoring et de l’éva</w:t>
      </w:r>
      <w:r>
        <w:rPr>
          <w:rFonts w:cs="Arial"/>
        </w:rPr>
        <w:t xml:space="preserve">luation. </w:t>
      </w:r>
      <w:r w:rsidRPr="00C82B98">
        <w:rPr>
          <w:rFonts w:cs="Arial"/>
        </w:rPr>
        <w:t>L’idée n’est vraiment pas d’avoir un plan hyper précis, avec des outputs, de</w:t>
      </w:r>
      <w:r>
        <w:rPr>
          <w:rFonts w:cs="Arial"/>
        </w:rPr>
        <w:t>s inputs, des indicateurs,… Non</w:t>
      </w:r>
      <w:r w:rsidRPr="00C82B98">
        <w:rPr>
          <w:rFonts w:cs="Arial"/>
        </w:rPr>
        <w:t xml:space="preserve">! </w:t>
      </w:r>
      <w:r>
        <w:rPr>
          <w:rFonts w:cs="Arial"/>
        </w:rPr>
        <w:t xml:space="preserve">Le but est de mettre en route des actions précises pour </w:t>
      </w:r>
      <w:r w:rsidRPr="00C82B98">
        <w:rPr>
          <w:rFonts w:cs="Arial"/>
        </w:rPr>
        <w:t>avan</w:t>
      </w:r>
      <w:r>
        <w:rPr>
          <w:rFonts w:cs="Arial"/>
        </w:rPr>
        <w:t>cer vers son rêve, soit à réaliser par la communauté seule</w:t>
      </w:r>
      <w:r w:rsidRPr="00C82B98">
        <w:rPr>
          <w:rFonts w:cs="Arial"/>
        </w:rPr>
        <w:t xml:space="preserve">, </w:t>
      </w:r>
      <w:r>
        <w:rPr>
          <w:rFonts w:cs="Arial"/>
        </w:rPr>
        <w:t>soit en partenariat</w:t>
      </w:r>
      <w:r w:rsidRPr="00C82B98">
        <w:rPr>
          <w:rFonts w:cs="Arial"/>
        </w:rPr>
        <w:t xml:space="preserve">. </w:t>
      </w:r>
      <w:r>
        <w:rPr>
          <w:rFonts w:cs="Arial"/>
        </w:rPr>
        <w:t>Il faut définir</w:t>
      </w:r>
      <w:r w:rsidRPr="00C82B98">
        <w:rPr>
          <w:rFonts w:cs="Arial"/>
        </w:rPr>
        <w:t xml:space="preserve"> qui va faire quoi, à quel moment, avec quel appui et comment on va vérifier que cela a été fait. </w:t>
      </w:r>
      <w:r w:rsidRPr="00C82B98">
        <w:rPr>
          <w:rFonts w:cs="Arial"/>
        </w:rPr>
        <w:br/>
        <w:t>Donc, le plus</w:t>
      </w:r>
      <w:r>
        <w:rPr>
          <w:rFonts w:cs="Arial"/>
        </w:rPr>
        <w:t xml:space="preserve"> simple possible, </w:t>
      </w:r>
      <w:r w:rsidRPr="00C82B98">
        <w:rPr>
          <w:rFonts w:cs="Arial"/>
        </w:rPr>
        <w:t>ce</w:t>
      </w:r>
      <w:r>
        <w:rPr>
          <w:rFonts w:cs="Arial"/>
        </w:rPr>
        <w:t xml:space="preserve"> qui correspond le mieux à la communauté et</w:t>
      </w:r>
      <w:r w:rsidRPr="00C82B98">
        <w:rPr>
          <w:rFonts w:cs="Arial"/>
        </w:rPr>
        <w:t xml:space="preserve"> qu’elle décide de faire </w:t>
      </w:r>
      <w:r>
        <w:rPr>
          <w:rFonts w:cs="Arial"/>
        </w:rPr>
        <w:t xml:space="preserve">par elle-même. </w:t>
      </w:r>
      <w:r>
        <w:t xml:space="preserve">Aidez à lever les blocages, souvent liés à la peur de prendre des responsabilités et </w:t>
      </w:r>
      <w:r>
        <w:lastRenderedPageBreak/>
        <w:t>appuyez</w:t>
      </w:r>
      <w:r w:rsidR="00D82944">
        <w:t>-</w:t>
      </w:r>
      <w:r>
        <w:t xml:space="preserve">vous sur la diversité du groupe et les forces de chacun. Il peut être utile de donner la possibilité aux participants de mettre leurs idées par écrit </w:t>
      </w:r>
      <w:r w:rsidRPr="00CD6B5C">
        <w:t xml:space="preserve">puis </w:t>
      </w:r>
      <w:r>
        <w:t>de travailler à la mise en commun.</w:t>
      </w:r>
    </w:p>
    <w:p w:rsidR="00E360D9" w:rsidRDefault="00D4035B" w:rsidP="00D4035B">
      <w:pPr>
        <w:spacing w:line="240" w:lineRule="auto"/>
      </w:pPr>
      <w:r>
        <w:br/>
        <w:t xml:space="preserve"> L</w:t>
      </w:r>
      <w:r w:rsidRPr="00CD6B5C">
        <w:t>e facilitateur</w:t>
      </w:r>
      <w:r>
        <w:t xml:space="preserve"> peut éprouver des difficultés pour intervenir</w:t>
      </w:r>
      <w:r w:rsidRPr="00CD6B5C">
        <w:t xml:space="preserve"> s’il est aussi membre de la communauté</w:t>
      </w:r>
      <w:r>
        <w:rPr>
          <w:lang w:val="fr-CH"/>
        </w:rPr>
        <w:t xml:space="preserve">. </w:t>
      </w:r>
      <w:r>
        <w:t xml:space="preserve">Il est important de travailler </w:t>
      </w:r>
      <w:r w:rsidRPr="00CD6B5C">
        <w:t>en binômes de facilitateurs</w:t>
      </w:r>
      <w:r>
        <w:t>.</w:t>
      </w:r>
      <w:r w:rsidR="00E360D9">
        <w:t xml:space="preserve"> Il peut être intéressant de faire appel à une personne extérieure, spécialisée, pour vous aider. </w:t>
      </w:r>
    </w:p>
    <w:p w:rsidR="00D4035B" w:rsidRDefault="00D4035B" w:rsidP="00D4035B">
      <w:pPr>
        <w:spacing w:line="240" w:lineRule="auto"/>
      </w:pPr>
      <w:r>
        <w:rPr>
          <w:b/>
        </w:rPr>
        <w:t>Les i</w:t>
      </w:r>
      <w:r w:rsidRPr="00E811E2">
        <w:rPr>
          <w:b/>
        </w:rPr>
        <w:t>ndicateur</w:t>
      </w:r>
      <w:r>
        <w:rPr>
          <w:b/>
        </w:rPr>
        <w:t>s</w:t>
      </w:r>
      <w:r w:rsidRPr="00E811E2">
        <w:rPr>
          <w:b/>
        </w:rPr>
        <w:t> </w:t>
      </w:r>
      <w:r w:rsidRPr="001E616D">
        <w:t>sont des données objectives, vérifiables</w:t>
      </w:r>
      <w:r>
        <w:rPr>
          <w:b/>
        </w:rPr>
        <w:t>,</w:t>
      </w:r>
      <w:r w:rsidR="00A671B8">
        <w:rPr>
          <w:b/>
        </w:rPr>
        <w:t xml:space="preserve"> </w:t>
      </w:r>
      <w:r>
        <w:t>qualitatives</w:t>
      </w:r>
      <w:r w:rsidRPr="00F3247F">
        <w:t xml:space="preserve"> ou qualitati</w:t>
      </w:r>
      <w:r>
        <w:t>ves</w:t>
      </w:r>
      <w:r w:rsidR="00A671B8">
        <w:t xml:space="preserve"> </w:t>
      </w:r>
      <w:r w:rsidRPr="001E616D">
        <w:t>qui</w:t>
      </w:r>
      <w:r w:rsidR="00A671B8">
        <w:t xml:space="preserve"> </w:t>
      </w:r>
      <w:r w:rsidRPr="00E206BC">
        <w:t>permettent d</w:t>
      </w:r>
      <w:r>
        <w:t>e mesurer un résultat.</w:t>
      </w:r>
      <w:r w:rsidR="00A671B8">
        <w:t xml:space="preserve"> </w:t>
      </w:r>
      <w:r>
        <w:t xml:space="preserve">La communauté choisit pour chaque action  menée l’indicateur qui lui permettra de se situer par rapport au niveau visé dans son plan d’action et de mesurer ses progrès. La sélection des indicateurs demande de l’expertise. Il est utile de travailler à plusieurs  et l’intervention de personnes extérieures au groupe peut être une aide précieuse. </w:t>
      </w:r>
      <w:r w:rsidRPr="00E206BC">
        <w:t xml:space="preserve">Le plus facile est de commencer par </w:t>
      </w:r>
      <w:r>
        <w:t xml:space="preserve">déterminer </w:t>
      </w:r>
      <w:r w:rsidRPr="00E206BC">
        <w:t xml:space="preserve">les indicateurs </w:t>
      </w:r>
      <w:r>
        <w:t>de</w:t>
      </w:r>
      <w:r w:rsidRPr="00E206BC">
        <w:t xml:space="preserve"> réalisation d</w:t>
      </w:r>
      <w:r>
        <w:t>es actions. Il est en général plus difficile de réfléchir sur les i</w:t>
      </w:r>
      <w:r w:rsidRPr="00E206BC">
        <w:t>n</w:t>
      </w:r>
      <w:r>
        <w:t>dicateurs de progrès des pratiques.</w:t>
      </w:r>
    </w:p>
    <w:p w:rsidR="00D4035B" w:rsidRDefault="00D4035B" w:rsidP="00D4035B">
      <w:pPr>
        <w:rPr>
          <w:b/>
        </w:rPr>
      </w:pPr>
      <w:r>
        <w:t>Q</w:t>
      </w:r>
      <w:r w:rsidRPr="00C428CF">
        <w:rPr>
          <w:b/>
        </w:rPr>
        <w:t>u’est-ce qu’un bon indicateur ?</w:t>
      </w:r>
      <w:r w:rsidR="00A671B8">
        <w:rPr>
          <w:b/>
        </w:rPr>
        <w:t xml:space="preserve"> </w:t>
      </w:r>
      <w:r>
        <w:t>Il</w:t>
      </w:r>
      <w:r w:rsidRPr="00C428CF">
        <w:t xml:space="preserve"> est :</w:t>
      </w:r>
      <w:r>
        <w:rPr>
          <w:b/>
        </w:rPr>
        <w:br/>
      </w:r>
      <w:r>
        <w:t xml:space="preserve"> * </w:t>
      </w:r>
      <w:r w:rsidRPr="00C428CF">
        <w:t xml:space="preserve">Pertinent : il mesure réellement la progression de l’activité vers le niveau visé </w:t>
      </w:r>
      <w:r>
        <w:rPr>
          <w:b/>
        </w:rPr>
        <w:br/>
      </w:r>
      <w:r>
        <w:t xml:space="preserve">* </w:t>
      </w:r>
      <w:r w:rsidRPr="00C428CF">
        <w:t>Clair : il doit être défini en langue locale et compréhensible par tous</w:t>
      </w:r>
      <w:r>
        <w:rPr>
          <w:b/>
        </w:rPr>
        <w:br/>
      </w:r>
      <w:r>
        <w:t xml:space="preserve">* </w:t>
      </w:r>
      <w:r w:rsidRPr="00C428CF">
        <w:t>Vérifiable par la communauté : il doit être vérifiable à moindre frais</w:t>
      </w:r>
      <w:r w:rsidR="00A25A1B">
        <w:br/>
      </w:r>
      <w:r w:rsidR="00A25A1B" w:rsidRPr="000859A4">
        <w:rPr>
          <w:b/>
        </w:rPr>
        <w:t>Exemple :</w:t>
      </w:r>
      <w:r w:rsidR="00A25A1B">
        <w:br/>
        <w:t>Indicateur quantitatif : nombre réunions réalisées/nombre de réunions prévues, % de présents…</w:t>
      </w:r>
      <w:r w:rsidR="00A25A1B">
        <w:br/>
        <w:t>indicateur qualitatif : la fête a eu lieu, le hangar est construit…</w:t>
      </w:r>
    </w:p>
    <w:p w:rsidR="00D4035B" w:rsidRDefault="00D4035B" w:rsidP="00D4035B">
      <w:pPr>
        <w:spacing w:line="240" w:lineRule="auto"/>
        <w:rPr>
          <w:b/>
        </w:rPr>
      </w:pPr>
      <w:r w:rsidRPr="00F3247F">
        <w:rPr>
          <w:b/>
        </w:rPr>
        <w:t>SCHÉMA DU PLAN D’ACTION</w:t>
      </w:r>
    </w:p>
    <w:tbl>
      <w:tblPr>
        <w:tblStyle w:val="TableGrid"/>
        <w:tblW w:w="9923" w:type="dxa"/>
        <w:tblInd w:w="-176" w:type="dxa"/>
        <w:tblLayout w:type="fixed"/>
        <w:tblLook w:val="04A0" w:firstRow="1" w:lastRow="0" w:firstColumn="1" w:lastColumn="0" w:noHBand="0" w:noVBand="1"/>
      </w:tblPr>
      <w:tblGrid>
        <w:gridCol w:w="993"/>
        <w:gridCol w:w="1134"/>
        <w:gridCol w:w="1134"/>
        <w:gridCol w:w="1134"/>
        <w:gridCol w:w="851"/>
        <w:gridCol w:w="992"/>
        <w:gridCol w:w="1134"/>
        <w:gridCol w:w="1276"/>
        <w:gridCol w:w="1275"/>
      </w:tblGrid>
      <w:tr w:rsidR="00D4035B" w:rsidRPr="004B35C0" w:rsidTr="008D4FB3">
        <w:tc>
          <w:tcPr>
            <w:tcW w:w="9923" w:type="dxa"/>
            <w:gridSpan w:val="9"/>
          </w:tcPr>
          <w:p w:rsidR="00D4035B" w:rsidRPr="004B35C0" w:rsidRDefault="00D4035B" w:rsidP="008E2F67">
            <w:pPr>
              <w:rPr>
                <w:rFonts w:cs="Arial"/>
                <w:sz w:val="16"/>
                <w:szCs w:val="16"/>
              </w:rPr>
            </w:pPr>
            <w:r>
              <w:t>Pratique n°1                   niveau actuel : 3            niveau attendu : 4</w:t>
            </w:r>
          </w:p>
        </w:tc>
      </w:tr>
      <w:tr w:rsidR="00D4035B" w:rsidRPr="004B35C0" w:rsidTr="007A03FE">
        <w:tc>
          <w:tcPr>
            <w:tcW w:w="993" w:type="dxa"/>
          </w:tcPr>
          <w:p w:rsidR="00D4035B" w:rsidRPr="004B35C0" w:rsidRDefault="00D4035B" w:rsidP="00A671B8">
            <w:pPr>
              <w:pStyle w:val="TableContents"/>
              <w:snapToGrid w:val="0"/>
              <w:rPr>
                <w:rFonts w:asciiTheme="minorHAnsi" w:hAnsiTheme="minorHAnsi" w:cs="Arial"/>
                <w:sz w:val="16"/>
                <w:szCs w:val="16"/>
                <w:lang w:val="fr-FR"/>
              </w:rPr>
            </w:pPr>
            <w:r w:rsidRPr="004B35C0">
              <w:rPr>
                <w:rFonts w:asciiTheme="minorHAnsi" w:hAnsiTheme="minorHAnsi" w:cs="Arial"/>
                <w:sz w:val="16"/>
                <w:szCs w:val="16"/>
                <w:lang w:val="fr-FR"/>
              </w:rPr>
              <w:t xml:space="preserve">Quoi? </w:t>
            </w:r>
          </w:p>
          <w:p w:rsidR="00D4035B" w:rsidRPr="004B35C0" w:rsidRDefault="00D4035B" w:rsidP="00A671B8">
            <w:pPr>
              <w:rPr>
                <w:sz w:val="16"/>
                <w:szCs w:val="16"/>
              </w:rPr>
            </w:pPr>
            <w:r w:rsidRPr="004B35C0">
              <w:rPr>
                <w:rFonts w:cs="Arial"/>
                <w:sz w:val="16"/>
                <w:szCs w:val="16"/>
              </w:rPr>
              <w:t>Activités</w:t>
            </w:r>
          </w:p>
        </w:tc>
        <w:tc>
          <w:tcPr>
            <w:tcW w:w="1134" w:type="dxa"/>
          </w:tcPr>
          <w:p w:rsidR="00D4035B" w:rsidRPr="004B35C0" w:rsidRDefault="00D4035B" w:rsidP="00A671B8">
            <w:pPr>
              <w:pStyle w:val="TableContents"/>
              <w:snapToGrid w:val="0"/>
              <w:rPr>
                <w:rFonts w:asciiTheme="minorHAnsi" w:hAnsiTheme="minorHAnsi" w:cs="Arial"/>
                <w:sz w:val="16"/>
                <w:szCs w:val="16"/>
                <w:lang w:val="fr-FR"/>
              </w:rPr>
            </w:pPr>
            <w:r w:rsidRPr="004B35C0">
              <w:rPr>
                <w:rFonts w:asciiTheme="minorHAnsi" w:hAnsiTheme="minorHAnsi" w:cs="Arial"/>
                <w:sz w:val="16"/>
                <w:szCs w:val="16"/>
                <w:lang w:val="fr-FR"/>
              </w:rPr>
              <w:t>Comment?</w:t>
            </w:r>
          </w:p>
          <w:p w:rsidR="00D4035B" w:rsidRPr="004B35C0" w:rsidRDefault="007A03FE" w:rsidP="00A671B8">
            <w:pPr>
              <w:rPr>
                <w:sz w:val="16"/>
                <w:szCs w:val="16"/>
              </w:rPr>
            </w:pPr>
            <w:r>
              <w:rPr>
                <w:rFonts w:cs="Arial"/>
                <w:sz w:val="16"/>
                <w:szCs w:val="16"/>
              </w:rPr>
              <w:t>Sous-activités</w:t>
            </w:r>
            <w:r>
              <w:rPr>
                <w:rFonts w:cs="Arial"/>
                <w:sz w:val="16"/>
                <w:szCs w:val="16"/>
              </w:rPr>
              <w:br/>
            </w:r>
          </w:p>
        </w:tc>
        <w:tc>
          <w:tcPr>
            <w:tcW w:w="1134" w:type="dxa"/>
          </w:tcPr>
          <w:p w:rsidR="00D4035B" w:rsidRPr="004B35C0" w:rsidRDefault="00D4035B" w:rsidP="00A671B8">
            <w:pPr>
              <w:pStyle w:val="TableContents"/>
              <w:snapToGrid w:val="0"/>
              <w:rPr>
                <w:rFonts w:asciiTheme="minorHAnsi" w:hAnsiTheme="minorHAnsi" w:cs="Arial"/>
                <w:sz w:val="16"/>
                <w:szCs w:val="16"/>
                <w:lang w:val="fr-FR"/>
              </w:rPr>
            </w:pPr>
            <w:r w:rsidRPr="004B35C0">
              <w:rPr>
                <w:rFonts w:asciiTheme="minorHAnsi" w:hAnsiTheme="minorHAnsi" w:cs="Arial"/>
                <w:sz w:val="16"/>
                <w:szCs w:val="16"/>
                <w:lang w:val="fr-FR"/>
              </w:rPr>
              <w:t>Qui?</w:t>
            </w:r>
          </w:p>
          <w:p w:rsidR="00D4035B" w:rsidRDefault="00D4035B" w:rsidP="00A671B8">
            <w:pPr>
              <w:rPr>
                <w:rFonts w:cs="Arial"/>
                <w:sz w:val="16"/>
                <w:szCs w:val="16"/>
              </w:rPr>
            </w:pPr>
            <w:r w:rsidRPr="004B35C0">
              <w:rPr>
                <w:rFonts w:cs="Arial"/>
                <w:sz w:val="16"/>
                <w:szCs w:val="16"/>
              </w:rPr>
              <w:t>Responsable</w:t>
            </w:r>
          </w:p>
          <w:p w:rsidR="007A03FE" w:rsidRPr="004B35C0" w:rsidRDefault="007A03FE" w:rsidP="00A671B8">
            <w:pPr>
              <w:rPr>
                <w:sz w:val="16"/>
                <w:szCs w:val="16"/>
              </w:rPr>
            </w:pPr>
            <w:r>
              <w:rPr>
                <w:rFonts w:cs="Arial"/>
                <w:sz w:val="16"/>
                <w:szCs w:val="16"/>
              </w:rPr>
              <w:t>Avec ceux qui l’aident</w:t>
            </w:r>
          </w:p>
        </w:tc>
        <w:tc>
          <w:tcPr>
            <w:tcW w:w="1134" w:type="dxa"/>
          </w:tcPr>
          <w:p w:rsidR="00D4035B" w:rsidRPr="004B35C0" w:rsidRDefault="00D03CB5" w:rsidP="00A671B8">
            <w:pPr>
              <w:pStyle w:val="TableContents"/>
              <w:snapToGrid w:val="0"/>
              <w:rPr>
                <w:rFonts w:asciiTheme="minorHAnsi" w:hAnsiTheme="minorHAnsi" w:cs="Arial"/>
                <w:sz w:val="16"/>
                <w:szCs w:val="16"/>
                <w:lang w:val="fr-FR"/>
              </w:rPr>
            </w:pPr>
            <w:r>
              <w:rPr>
                <w:rFonts w:asciiTheme="minorHAnsi" w:hAnsiTheme="minorHAnsi" w:cs="Arial"/>
                <w:sz w:val="16"/>
                <w:szCs w:val="16"/>
                <w:lang w:val="fr-FR"/>
              </w:rPr>
              <w:t>Cible</w:t>
            </w:r>
          </w:p>
          <w:p w:rsidR="00D4035B" w:rsidRPr="004B35C0" w:rsidRDefault="00D82944" w:rsidP="00A671B8">
            <w:pPr>
              <w:rPr>
                <w:sz w:val="16"/>
                <w:szCs w:val="16"/>
              </w:rPr>
            </w:pPr>
            <w:r>
              <w:rPr>
                <w:rFonts w:cs="Arial"/>
                <w:sz w:val="16"/>
                <w:szCs w:val="16"/>
              </w:rPr>
              <w:t>bénéficiaires</w:t>
            </w:r>
          </w:p>
        </w:tc>
        <w:tc>
          <w:tcPr>
            <w:tcW w:w="851" w:type="dxa"/>
          </w:tcPr>
          <w:p w:rsidR="00D4035B" w:rsidRPr="004B35C0" w:rsidRDefault="00D4035B" w:rsidP="00A671B8">
            <w:pPr>
              <w:pStyle w:val="TableContents"/>
              <w:snapToGrid w:val="0"/>
              <w:rPr>
                <w:rFonts w:asciiTheme="minorHAnsi" w:hAnsiTheme="minorHAnsi" w:cs="Arial"/>
                <w:sz w:val="16"/>
                <w:szCs w:val="16"/>
                <w:lang w:val="fr-FR"/>
              </w:rPr>
            </w:pPr>
            <w:r w:rsidRPr="004B35C0">
              <w:rPr>
                <w:rFonts w:asciiTheme="minorHAnsi" w:hAnsiTheme="minorHAnsi" w:cs="Arial"/>
                <w:sz w:val="16"/>
                <w:szCs w:val="16"/>
                <w:lang w:val="fr-FR"/>
              </w:rPr>
              <w:t xml:space="preserve">Où? </w:t>
            </w:r>
          </w:p>
          <w:p w:rsidR="00D4035B" w:rsidRPr="004B35C0" w:rsidRDefault="00D4035B" w:rsidP="00A671B8">
            <w:pPr>
              <w:rPr>
                <w:sz w:val="16"/>
                <w:szCs w:val="16"/>
              </w:rPr>
            </w:pPr>
            <w:r w:rsidRPr="004B35C0">
              <w:rPr>
                <w:rFonts w:cs="Arial"/>
                <w:sz w:val="16"/>
                <w:szCs w:val="16"/>
              </w:rPr>
              <w:t>Lieux</w:t>
            </w:r>
          </w:p>
        </w:tc>
        <w:tc>
          <w:tcPr>
            <w:tcW w:w="992" w:type="dxa"/>
          </w:tcPr>
          <w:p w:rsidR="00D4035B" w:rsidRPr="004B35C0" w:rsidRDefault="00D4035B" w:rsidP="00A671B8">
            <w:pPr>
              <w:pStyle w:val="TableContents"/>
              <w:snapToGrid w:val="0"/>
              <w:rPr>
                <w:rFonts w:asciiTheme="minorHAnsi" w:hAnsiTheme="minorHAnsi" w:cs="Arial"/>
                <w:sz w:val="16"/>
                <w:szCs w:val="16"/>
                <w:lang w:val="fr-FR"/>
              </w:rPr>
            </w:pPr>
            <w:r w:rsidRPr="004B35C0">
              <w:rPr>
                <w:rFonts w:asciiTheme="minorHAnsi" w:hAnsiTheme="minorHAnsi" w:cs="Arial"/>
                <w:sz w:val="16"/>
                <w:szCs w:val="16"/>
                <w:lang w:val="fr-FR"/>
              </w:rPr>
              <w:t>Quand?</w:t>
            </w:r>
          </w:p>
          <w:p w:rsidR="00D4035B" w:rsidRPr="004B35C0" w:rsidRDefault="00D4035B" w:rsidP="00A671B8">
            <w:pPr>
              <w:pStyle w:val="TableContents"/>
              <w:snapToGrid w:val="0"/>
              <w:rPr>
                <w:rFonts w:asciiTheme="minorHAnsi" w:hAnsiTheme="minorHAnsi" w:cs="Arial"/>
                <w:sz w:val="16"/>
                <w:szCs w:val="16"/>
                <w:lang w:val="fr-FR"/>
              </w:rPr>
            </w:pPr>
            <w:r w:rsidRPr="004B35C0">
              <w:rPr>
                <w:rFonts w:asciiTheme="minorHAnsi" w:hAnsiTheme="minorHAnsi" w:cs="Arial"/>
                <w:sz w:val="16"/>
                <w:szCs w:val="16"/>
                <w:lang w:val="fr-FR"/>
              </w:rPr>
              <w:t>Périodicité</w:t>
            </w:r>
          </w:p>
          <w:p w:rsidR="00D4035B" w:rsidRPr="004B35C0" w:rsidRDefault="00D4035B" w:rsidP="00A671B8">
            <w:pPr>
              <w:rPr>
                <w:sz w:val="16"/>
                <w:szCs w:val="16"/>
              </w:rPr>
            </w:pPr>
            <w:r w:rsidRPr="004B35C0">
              <w:rPr>
                <w:rFonts w:cs="Arial"/>
                <w:sz w:val="16"/>
                <w:szCs w:val="16"/>
              </w:rPr>
              <w:t>Echéances</w:t>
            </w:r>
          </w:p>
        </w:tc>
        <w:tc>
          <w:tcPr>
            <w:tcW w:w="1134" w:type="dxa"/>
          </w:tcPr>
          <w:p w:rsidR="00D4035B" w:rsidRPr="004B35C0" w:rsidRDefault="00D4035B" w:rsidP="00A671B8">
            <w:pPr>
              <w:rPr>
                <w:rFonts w:cs="Arial"/>
                <w:sz w:val="16"/>
                <w:szCs w:val="16"/>
              </w:rPr>
            </w:pPr>
            <w:r>
              <w:rPr>
                <w:rFonts w:cs="Arial"/>
                <w:sz w:val="16"/>
                <w:szCs w:val="16"/>
              </w:rPr>
              <w:t>Moyens locaux disponibles</w:t>
            </w:r>
          </w:p>
        </w:tc>
        <w:tc>
          <w:tcPr>
            <w:tcW w:w="1276" w:type="dxa"/>
          </w:tcPr>
          <w:p w:rsidR="00D4035B" w:rsidRPr="004B35C0" w:rsidRDefault="00D4035B" w:rsidP="00A671B8">
            <w:pPr>
              <w:rPr>
                <w:rFonts w:cs="Arial"/>
                <w:sz w:val="16"/>
                <w:szCs w:val="16"/>
              </w:rPr>
            </w:pPr>
            <w:r w:rsidRPr="004B35C0">
              <w:rPr>
                <w:rFonts w:cs="Arial"/>
                <w:sz w:val="16"/>
                <w:szCs w:val="16"/>
              </w:rPr>
              <w:t>Mesure de changement</w:t>
            </w:r>
          </w:p>
          <w:p w:rsidR="00D4035B" w:rsidRPr="004B35C0" w:rsidRDefault="00D4035B" w:rsidP="00A671B8">
            <w:pPr>
              <w:rPr>
                <w:sz w:val="16"/>
                <w:szCs w:val="16"/>
              </w:rPr>
            </w:pPr>
            <w:r w:rsidRPr="004B35C0">
              <w:rPr>
                <w:rFonts w:cs="Arial"/>
                <w:sz w:val="16"/>
                <w:szCs w:val="16"/>
              </w:rPr>
              <w:t>Indicateurs¨¨</w:t>
            </w:r>
          </w:p>
        </w:tc>
        <w:tc>
          <w:tcPr>
            <w:tcW w:w="1275" w:type="dxa"/>
          </w:tcPr>
          <w:p w:rsidR="00D4035B" w:rsidRPr="004B35C0" w:rsidRDefault="00D4035B" w:rsidP="00A671B8">
            <w:pPr>
              <w:rPr>
                <w:sz w:val="16"/>
                <w:szCs w:val="16"/>
              </w:rPr>
            </w:pPr>
            <w:r w:rsidRPr="004B35C0">
              <w:rPr>
                <w:rFonts w:cs="Arial"/>
                <w:sz w:val="16"/>
                <w:szCs w:val="16"/>
              </w:rPr>
              <w:t>Sources de vérification</w:t>
            </w:r>
          </w:p>
        </w:tc>
      </w:tr>
      <w:tr w:rsidR="00D4035B" w:rsidRPr="004B35C0" w:rsidTr="007A03FE">
        <w:tc>
          <w:tcPr>
            <w:tcW w:w="993" w:type="dxa"/>
          </w:tcPr>
          <w:p w:rsidR="00D4035B" w:rsidRPr="007059BF" w:rsidRDefault="00D4035B" w:rsidP="00A671B8">
            <w:pPr>
              <w:pStyle w:val="TableContents"/>
              <w:snapToGrid w:val="0"/>
              <w:rPr>
                <w:rFonts w:asciiTheme="minorHAnsi" w:hAnsiTheme="minorHAnsi" w:cs="Arial"/>
                <w:sz w:val="16"/>
                <w:szCs w:val="16"/>
                <w:lang w:val="fr-FR"/>
              </w:rPr>
            </w:pPr>
            <w:r w:rsidRPr="007059BF">
              <w:rPr>
                <w:rFonts w:asciiTheme="minorHAnsi" w:hAnsiTheme="minorHAnsi" w:cs="Arial"/>
                <w:sz w:val="16"/>
                <w:szCs w:val="16"/>
                <w:lang w:val="fr-FR"/>
              </w:rPr>
              <w:t>1.rencontre</w:t>
            </w:r>
            <w:r w:rsidR="007A03FE">
              <w:rPr>
                <w:rFonts w:asciiTheme="minorHAnsi" w:hAnsiTheme="minorHAnsi" w:cs="Arial"/>
                <w:sz w:val="16"/>
                <w:szCs w:val="16"/>
                <w:lang w:val="fr-FR"/>
              </w:rPr>
              <w:t xml:space="preserve">avec les  voisins du </w:t>
            </w:r>
            <w:r w:rsidRPr="007059BF">
              <w:rPr>
                <w:rFonts w:asciiTheme="minorHAnsi" w:hAnsiTheme="minorHAnsi" w:cs="Arial"/>
                <w:sz w:val="16"/>
                <w:szCs w:val="16"/>
                <w:lang w:val="fr-FR"/>
              </w:rPr>
              <w:t>building</w:t>
            </w:r>
          </w:p>
          <w:p w:rsidR="00D4035B" w:rsidRPr="007059BF" w:rsidRDefault="00D4035B" w:rsidP="00A671B8">
            <w:pPr>
              <w:pStyle w:val="TableContents"/>
              <w:snapToGrid w:val="0"/>
              <w:rPr>
                <w:rFonts w:asciiTheme="minorHAnsi" w:hAnsiTheme="minorHAnsi" w:cs="Arial"/>
                <w:sz w:val="16"/>
                <w:szCs w:val="16"/>
                <w:lang w:val="fr-FR"/>
              </w:rPr>
            </w:pPr>
          </w:p>
          <w:p w:rsidR="007A03FE" w:rsidRPr="007059BF" w:rsidRDefault="007A03FE" w:rsidP="00A671B8">
            <w:pPr>
              <w:pStyle w:val="TableContents"/>
              <w:snapToGrid w:val="0"/>
              <w:rPr>
                <w:rFonts w:asciiTheme="minorHAnsi" w:hAnsiTheme="minorHAnsi" w:cs="Arial"/>
                <w:sz w:val="16"/>
                <w:szCs w:val="16"/>
                <w:lang w:val="fr-FR"/>
              </w:rPr>
            </w:pPr>
          </w:p>
          <w:p w:rsidR="00D4035B" w:rsidRPr="007059BF" w:rsidRDefault="00D4035B" w:rsidP="00A671B8">
            <w:pPr>
              <w:pStyle w:val="TableContents"/>
              <w:snapToGrid w:val="0"/>
              <w:rPr>
                <w:rFonts w:asciiTheme="minorHAnsi" w:hAnsiTheme="minorHAnsi" w:cs="Arial"/>
                <w:sz w:val="16"/>
                <w:szCs w:val="16"/>
                <w:lang w:val="fr-FR"/>
              </w:rPr>
            </w:pPr>
            <w:r w:rsidRPr="007059BF">
              <w:rPr>
                <w:rFonts w:asciiTheme="minorHAnsi" w:hAnsiTheme="minorHAnsi" w:cs="Arial"/>
                <w:sz w:val="16"/>
                <w:szCs w:val="16"/>
                <w:lang w:val="fr-FR"/>
              </w:rPr>
              <w:t>2.</w:t>
            </w:r>
          </w:p>
          <w:p w:rsidR="00D4035B" w:rsidRPr="007059BF" w:rsidRDefault="00D4035B" w:rsidP="00A671B8">
            <w:pPr>
              <w:pStyle w:val="TableContents"/>
              <w:snapToGrid w:val="0"/>
              <w:rPr>
                <w:rFonts w:asciiTheme="minorHAnsi" w:hAnsiTheme="minorHAnsi" w:cs="Arial"/>
                <w:sz w:val="16"/>
                <w:szCs w:val="16"/>
                <w:lang w:val="fr-FR"/>
              </w:rPr>
            </w:pPr>
          </w:p>
          <w:p w:rsidR="00D4035B" w:rsidRPr="007059BF" w:rsidRDefault="00D4035B" w:rsidP="00A671B8">
            <w:pPr>
              <w:pStyle w:val="TableContents"/>
              <w:snapToGrid w:val="0"/>
              <w:rPr>
                <w:rFonts w:asciiTheme="minorHAnsi" w:hAnsiTheme="minorHAnsi" w:cs="Arial"/>
                <w:sz w:val="16"/>
                <w:szCs w:val="16"/>
                <w:lang w:val="fr-FR"/>
              </w:rPr>
            </w:pPr>
          </w:p>
          <w:p w:rsidR="00D4035B" w:rsidRPr="007059BF" w:rsidRDefault="00D4035B" w:rsidP="00A671B8">
            <w:pPr>
              <w:pStyle w:val="TableContents"/>
              <w:snapToGrid w:val="0"/>
              <w:rPr>
                <w:rFonts w:asciiTheme="minorHAnsi" w:hAnsiTheme="minorHAnsi" w:cs="Arial"/>
                <w:sz w:val="16"/>
                <w:szCs w:val="16"/>
                <w:lang w:val="fr-FR"/>
              </w:rPr>
            </w:pPr>
            <w:r w:rsidRPr="007059BF">
              <w:rPr>
                <w:rFonts w:asciiTheme="minorHAnsi" w:hAnsiTheme="minorHAnsi" w:cs="Arial"/>
                <w:sz w:val="16"/>
                <w:szCs w:val="16"/>
                <w:lang w:val="fr-FR"/>
              </w:rPr>
              <w:t>3.</w:t>
            </w:r>
          </w:p>
        </w:tc>
        <w:tc>
          <w:tcPr>
            <w:tcW w:w="1134" w:type="dxa"/>
          </w:tcPr>
          <w:p w:rsidR="00D4035B" w:rsidRDefault="007A03FE" w:rsidP="00A671B8">
            <w:pPr>
              <w:pStyle w:val="TableContents"/>
              <w:snapToGrid w:val="0"/>
              <w:rPr>
                <w:rFonts w:asciiTheme="minorHAnsi" w:hAnsiTheme="minorHAnsi" w:cs="Arial"/>
                <w:sz w:val="16"/>
                <w:szCs w:val="16"/>
                <w:lang w:val="fr-FR"/>
              </w:rPr>
            </w:pPr>
            <w:r>
              <w:rPr>
                <w:rFonts w:asciiTheme="minorHAnsi" w:hAnsiTheme="minorHAnsi" w:cs="Arial"/>
                <w:sz w:val="16"/>
                <w:szCs w:val="16"/>
                <w:lang w:val="fr-FR"/>
              </w:rPr>
              <w:br/>
              <w:t>1.1Faire des affiches</w:t>
            </w:r>
          </w:p>
          <w:p w:rsidR="007A03FE" w:rsidRDefault="007A03FE" w:rsidP="00A671B8">
            <w:pPr>
              <w:pStyle w:val="TableContents"/>
              <w:snapToGrid w:val="0"/>
              <w:rPr>
                <w:rFonts w:asciiTheme="minorHAnsi" w:hAnsiTheme="minorHAnsi" w:cs="Arial"/>
                <w:sz w:val="16"/>
                <w:szCs w:val="16"/>
                <w:lang w:val="fr-FR"/>
              </w:rPr>
            </w:pPr>
            <w:r>
              <w:rPr>
                <w:rFonts w:asciiTheme="minorHAnsi" w:hAnsiTheme="minorHAnsi" w:cs="Arial"/>
                <w:sz w:val="16"/>
                <w:szCs w:val="16"/>
                <w:lang w:val="fr-FR"/>
              </w:rPr>
              <w:t>1.2En parler</w:t>
            </w:r>
            <w:r w:rsidR="00A671B8">
              <w:rPr>
                <w:rFonts w:asciiTheme="minorHAnsi" w:hAnsiTheme="minorHAnsi" w:cs="Arial"/>
                <w:sz w:val="16"/>
                <w:szCs w:val="16"/>
                <w:lang w:val="fr-FR"/>
              </w:rPr>
              <w:t xml:space="preserve"> </w:t>
            </w:r>
            <w:r>
              <w:rPr>
                <w:rFonts w:asciiTheme="minorHAnsi" w:hAnsiTheme="minorHAnsi" w:cs="Arial"/>
                <w:sz w:val="16"/>
                <w:szCs w:val="16"/>
                <w:lang w:val="fr-FR"/>
              </w:rPr>
              <w:t>avec</w:t>
            </w:r>
            <w:r w:rsidR="00A671B8">
              <w:rPr>
                <w:rFonts w:asciiTheme="minorHAnsi" w:hAnsiTheme="minorHAnsi" w:cs="Arial"/>
                <w:sz w:val="16"/>
                <w:szCs w:val="16"/>
                <w:lang w:val="fr-FR"/>
              </w:rPr>
              <w:t xml:space="preserve"> </w:t>
            </w:r>
            <w:r>
              <w:rPr>
                <w:rFonts w:asciiTheme="minorHAnsi" w:hAnsiTheme="minorHAnsi" w:cs="Arial"/>
                <w:sz w:val="16"/>
                <w:szCs w:val="16"/>
                <w:lang w:val="fr-FR"/>
              </w:rPr>
              <w:t xml:space="preserve"> tous </w:t>
            </w:r>
          </w:p>
          <w:p w:rsidR="007A03FE" w:rsidRPr="007059BF" w:rsidRDefault="007A03FE" w:rsidP="00A671B8">
            <w:pPr>
              <w:pStyle w:val="TableContents"/>
              <w:snapToGrid w:val="0"/>
              <w:rPr>
                <w:rFonts w:asciiTheme="minorHAnsi" w:hAnsiTheme="minorHAnsi" w:cs="Arial"/>
                <w:sz w:val="16"/>
                <w:szCs w:val="16"/>
                <w:lang w:val="fr-FR"/>
              </w:rPr>
            </w:pPr>
            <w:r>
              <w:rPr>
                <w:rFonts w:asciiTheme="minorHAnsi" w:hAnsiTheme="minorHAnsi" w:cs="Arial"/>
                <w:sz w:val="16"/>
                <w:szCs w:val="16"/>
                <w:lang w:val="fr-FR"/>
              </w:rPr>
              <w:t>1.3..</w:t>
            </w:r>
          </w:p>
        </w:tc>
        <w:tc>
          <w:tcPr>
            <w:tcW w:w="1134" w:type="dxa"/>
          </w:tcPr>
          <w:p w:rsidR="007A03FE" w:rsidRDefault="00D4035B" w:rsidP="00A671B8">
            <w:pPr>
              <w:pStyle w:val="TableContents"/>
              <w:snapToGrid w:val="0"/>
              <w:rPr>
                <w:rFonts w:asciiTheme="minorHAnsi" w:hAnsiTheme="minorHAnsi" w:cs="Arial"/>
                <w:sz w:val="16"/>
                <w:szCs w:val="16"/>
                <w:lang w:val="fr-FR"/>
              </w:rPr>
            </w:pPr>
            <w:r w:rsidRPr="007059BF">
              <w:rPr>
                <w:rFonts w:asciiTheme="minorHAnsi" w:hAnsiTheme="minorHAnsi" w:cs="Arial"/>
                <w:sz w:val="16"/>
                <w:szCs w:val="16"/>
                <w:lang w:val="fr-FR"/>
              </w:rPr>
              <w:t xml:space="preserve">Pierre </w:t>
            </w:r>
          </w:p>
          <w:p w:rsidR="00D4035B" w:rsidRPr="007059BF" w:rsidRDefault="007A03FE" w:rsidP="00A671B8">
            <w:pPr>
              <w:pStyle w:val="TableContents"/>
              <w:snapToGrid w:val="0"/>
              <w:rPr>
                <w:rFonts w:asciiTheme="minorHAnsi" w:hAnsiTheme="minorHAnsi" w:cs="Arial"/>
                <w:sz w:val="16"/>
                <w:szCs w:val="16"/>
                <w:lang w:val="fr-FR"/>
              </w:rPr>
            </w:pPr>
            <w:r>
              <w:rPr>
                <w:rFonts w:asciiTheme="minorHAnsi" w:hAnsiTheme="minorHAnsi" w:cs="Arial"/>
                <w:sz w:val="16"/>
                <w:szCs w:val="16"/>
                <w:lang w:val="fr-FR"/>
              </w:rPr>
              <w:t xml:space="preserve">aidé par </w:t>
            </w:r>
            <w:r w:rsidR="00D4035B" w:rsidRPr="007059BF">
              <w:rPr>
                <w:rFonts w:asciiTheme="minorHAnsi" w:hAnsiTheme="minorHAnsi" w:cs="Arial"/>
                <w:sz w:val="16"/>
                <w:szCs w:val="16"/>
                <w:lang w:val="fr-FR"/>
              </w:rPr>
              <w:t xml:space="preserve"> Paul</w:t>
            </w:r>
            <w:r>
              <w:rPr>
                <w:rFonts w:asciiTheme="minorHAnsi" w:hAnsiTheme="minorHAnsi" w:cs="Arial"/>
                <w:sz w:val="16"/>
                <w:szCs w:val="16"/>
                <w:lang w:val="fr-FR"/>
              </w:rPr>
              <w:t xml:space="preserve"> et Jean</w:t>
            </w:r>
          </w:p>
        </w:tc>
        <w:tc>
          <w:tcPr>
            <w:tcW w:w="1134" w:type="dxa"/>
          </w:tcPr>
          <w:p w:rsidR="00D4035B" w:rsidRPr="007059BF" w:rsidRDefault="00D4035B" w:rsidP="00A671B8">
            <w:pPr>
              <w:pStyle w:val="TableContents"/>
              <w:snapToGrid w:val="0"/>
              <w:rPr>
                <w:rFonts w:asciiTheme="minorHAnsi" w:hAnsiTheme="minorHAnsi" w:cs="Arial"/>
                <w:sz w:val="16"/>
                <w:szCs w:val="16"/>
                <w:lang w:val="fr-FR"/>
              </w:rPr>
            </w:pPr>
            <w:r w:rsidRPr="007059BF">
              <w:rPr>
                <w:rFonts w:asciiTheme="minorHAnsi" w:hAnsiTheme="minorHAnsi" w:cs="Arial"/>
                <w:sz w:val="16"/>
                <w:szCs w:val="16"/>
                <w:lang w:val="fr-FR"/>
              </w:rPr>
              <w:t>voisins</w:t>
            </w:r>
          </w:p>
        </w:tc>
        <w:tc>
          <w:tcPr>
            <w:tcW w:w="851" w:type="dxa"/>
          </w:tcPr>
          <w:p w:rsidR="00D4035B" w:rsidRPr="007059BF" w:rsidRDefault="00D4035B" w:rsidP="00A671B8">
            <w:pPr>
              <w:pStyle w:val="TableContents"/>
              <w:snapToGrid w:val="0"/>
              <w:rPr>
                <w:rFonts w:asciiTheme="minorHAnsi" w:hAnsiTheme="minorHAnsi" w:cs="Arial"/>
                <w:sz w:val="16"/>
                <w:szCs w:val="16"/>
                <w:lang w:val="fr-FR"/>
              </w:rPr>
            </w:pPr>
            <w:r w:rsidRPr="007059BF">
              <w:rPr>
                <w:rFonts w:asciiTheme="minorHAnsi" w:hAnsiTheme="minorHAnsi" w:cs="Arial"/>
                <w:sz w:val="16"/>
                <w:szCs w:val="16"/>
                <w:lang w:val="fr-FR"/>
              </w:rPr>
              <w:t>Salle X</w:t>
            </w:r>
          </w:p>
        </w:tc>
        <w:tc>
          <w:tcPr>
            <w:tcW w:w="992" w:type="dxa"/>
          </w:tcPr>
          <w:p w:rsidR="00D4035B" w:rsidRPr="007059BF" w:rsidRDefault="00D4035B" w:rsidP="00A671B8">
            <w:pPr>
              <w:pStyle w:val="TableContents"/>
              <w:snapToGrid w:val="0"/>
              <w:rPr>
                <w:rFonts w:asciiTheme="minorHAnsi" w:hAnsiTheme="minorHAnsi" w:cs="Arial"/>
                <w:sz w:val="16"/>
                <w:szCs w:val="16"/>
                <w:lang w:val="fr-FR"/>
              </w:rPr>
            </w:pPr>
            <w:r w:rsidRPr="007059BF">
              <w:rPr>
                <w:rFonts w:asciiTheme="minorHAnsi" w:hAnsiTheme="minorHAnsi" w:cs="Arial"/>
                <w:sz w:val="16"/>
                <w:szCs w:val="16"/>
                <w:lang w:val="fr-FR"/>
              </w:rPr>
              <w:t>1x/mois</w:t>
            </w:r>
          </w:p>
        </w:tc>
        <w:tc>
          <w:tcPr>
            <w:tcW w:w="1134" w:type="dxa"/>
          </w:tcPr>
          <w:p w:rsidR="00D4035B" w:rsidRPr="007059BF" w:rsidRDefault="007A03FE" w:rsidP="00A671B8">
            <w:pPr>
              <w:rPr>
                <w:rFonts w:cs="Arial"/>
                <w:sz w:val="16"/>
                <w:szCs w:val="16"/>
              </w:rPr>
            </w:pPr>
            <w:r w:rsidRPr="007059BF">
              <w:rPr>
                <w:rFonts w:cs="Arial"/>
                <w:sz w:val="16"/>
                <w:szCs w:val="16"/>
              </w:rPr>
              <w:t>Affiche</w:t>
            </w:r>
            <w:r>
              <w:rPr>
                <w:rFonts w:cs="Arial"/>
                <w:sz w:val="16"/>
                <w:szCs w:val="16"/>
              </w:rPr>
              <w:t xml:space="preserve">s et </w:t>
            </w:r>
            <w:r>
              <w:rPr>
                <w:rFonts w:cs="Arial"/>
                <w:sz w:val="16"/>
                <w:szCs w:val="16"/>
              </w:rPr>
              <w:br/>
            </w:r>
            <w:r w:rsidR="00D4035B" w:rsidRPr="007059BF">
              <w:rPr>
                <w:rFonts w:cs="Arial"/>
                <w:sz w:val="16"/>
                <w:szCs w:val="16"/>
              </w:rPr>
              <w:t>Chacun amène contribution</w:t>
            </w:r>
          </w:p>
        </w:tc>
        <w:tc>
          <w:tcPr>
            <w:tcW w:w="1276" w:type="dxa"/>
          </w:tcPr>
          <w:p w:rsidR="00D4035B" w:rsidRPr="007059BF" w:rsidRDefault="00D4035B" w:rsidP="00A671B8">
            <w:pPr>
              <w:rPr>
                <w:rFonts w:cs="Arial"/>
                <w:sz w:val="16"/>
                <w:szCs w:val="16"/>
              </w:rPr>
            </w:pPr>
            <w:r w:rsidRPr="007059BF">
              <w:rPr>
                <w:rFonts w:cs="Arial"/>
                <w:sz w:val="16"/>
                <w:szCs w:val="16"/>
              </w:rPr>
              <w:t>n</w:t>
            </w:r>
            <w:r w:rsidR="000859A4">
              <w:rPr>
                <w:rFonts w:cs="Arial"/>
                <w:sz w:val="16"/>
                <w:szCs w:val="16"/>
              </w:rPr>
              <w:t>om</w:t>
            </w:r>
            <w:r w:rsidRPr="007059BF">
              <w:rPr>
                <w:rFonts w:cs="Arial"/>
                <w:sz w:val="16"/>
                <w:szCs w:val="16"/>
              </w:rPr>
              <w:t>bre rencontres/an</w:t>
            </w:r>
          </w:p>
        </w:tc>
        <w:tc>
          <w:tcPr>
            <w:tcW w:w="1275" w:type="dxa"/>
          </w:tcPr>
          <w:p w:rsidR="00D4035B" w:rsidRPr="007059BF" w:rsidRDefault="00D4035B" w:rsidP="00A671B8">
            <w:pPr>
              <w:rPr>
                <w:rFonts w:cs="Arial"/>
                <w:sz w:val="16"/>
                <w:szCs w:val="16"/>
              </w:rPr>
            </w:pPr>
            <w:r w:rsidRPr="007059BF">
              <w:rPr>
                <w:rFonts w:cs="Arial"/>
                <w:sz w:val="16"/>
                <w:szCs w:val="16"/>
              </w:rPr>
              <w:t>Cahier rencontre</w:t>
            </w:r>
          </w:p>
        </w:tc>
      </w:tr>
      <w:tr w:rsidR="00D4035B" w:rsidRPr="004B35C0" w:rsidTr="008D4FB3">
        <w:tc>
          <w:tcPr>
            <w:tcW w:w="9923" w:type="dxa"/>
            <w:gridSpan w:val="9"/>
          </w:tcPr>
          <w:p w:rsidR="00D4035B" w:rsidRPr="004B35C0" w:rsidRDefault="00D4035B" w:rsidP="00A671B8">
            <w:pPr>
              <w:rPr>
                <w:rFonts w:cs="Arial"/>
                <w:b/>
                <w:sz w:val="16"/>
                <w:szCs w:val="16"/>
              </w:rPr>
            </w:pPr>
            <w:r w:rsidRPr="00E811E2">
              <w:t>Pratique n°</w:t>
            </w:r>
            <w:r>
              <w:t>2</w:t>
            </w:r>
            <w:r w:rsidRPr="00E811E2">
              <w:t xml:space="preserve">                  niveau actuel :             niveau attendu :</w:t>
            </w:r>
          </w:p>
        </w:tc>
      </w:tr>
      <w:tr w:rsidR="00D4035B" w:rsidRPr="004B35C0" w:rsidTr="007A03FE">
        <w:tc>
          <w:tcPr>
            <w:tcW w:w="993" w:type="dxa"/>
          </w:tcPr>
          <w:p w:rsidR="00D4035B" w:rsidRPr="004B35C0" w:rsidRDefault="00D4035B" w:rsidP="00A671B8">
            <w:pPr>
              <w:pStyle w:val="TableContents"/>
              <w:snapToGrid w:val="0"/>
              <w:rPr>
                <w:rFonts w:asciiTheme="minorHAnsi" w:hAnsiTheme="minorHAnsi" w:cs="Arial"/>
                <w:sz w:val="16"/>
                <w:szCs w:val="16"/>
                <w:lang w:val="fr-FR"/>
              </w:rPr>
            </w:pPr>
            <w:r w:rsidRPr="004B35C0">
              <w:rPr>
                <w:rFonts w:asciiTheme="minorHAnsi" w:hAnsiTheme="minorHAnsi" w:cs="Arial"/>
                <w:sz w:val="16"/>
                <w:szCs w:val="16"/>
                <w:lang w:val="fr-FR"/>
              </w:rPr>
              <w:t xml:space="preserve">Quoi? </w:t>
            </w:r>
          </w:p>
          <w:p w:rsidR="00D4035B" w:rsidRPr="004B35C0" w:rsidRDefault="00D4035B" w:rsidP="00A671B8">
            <w:pPr>
              <w:rPr>
                <w:sz w:val="16"/>
                <w:szCs w:val="16"/>
              </w:rPr>
            </w:pPr>
            <w:r w:rsidRPr="004B35C0">
              <w:rPr>
                <w:rFonts w:cs="Arial"/>
                <w:sz w:val="16"/>
                <w:szCs w:val="16"/>
              </w:rPr>
              <w:t>Activités</w:t>
            </w:r>
          </w:p>
        </w:tc>
        <w:tc>
          <w:tcPr>
            <w:tcW w:w="1134" w:type="dxa"/>
          </w:tcPr>
          <w:p w:rsidR="00D4035B" w:rsidRPr="004B35C0" w:rsidRDefault="00D4035B" w:rsidP="00A671B8">
            <w:pPr>
              <w:pStyle w:val="TableContents"/>
              <w:snapToGrid w:val="0"/>
              <w:rPr>
                <w:rFonts w:asciiTheme="minorHAnsi" w:hAnsiTheme="minorHAnsi" w:cs="Arial"/>
                <w:sz w:val="16"/>
                <w:szCs w:val="16"/>
                <w:lang w:val="fr-FR"/>
              </w:rPr>
            </w:pPr>
            <w:r w:rsidRPr="004B35C0">
              <w:rPr>
                <w:rFonts w:asciiTheme="minorHAnsi" w:hAnsiTheme="minorHAnsi" w:cs="Arial"/>
                <w:sz w:val="16"/>
                <w:szCs w:val="16"/>
                <w:lang w:val="fr-FR"/>
              </w:rPr>
              <w:t>Comment?</w:t>
            </w:r>
          </w:p>
          <w:p w:rsidR="00D4035B" w:rsidRPr="004B35C0" w:rsidRDefault="00D4035B" w:rsidP="00A671B8">
            <w:pPr>
              <w:rPr>
                <w:sz w:val="16"/>
                <w:szCs w:val="16"/>
              </w:rPr>
            </w:pPr>
            <w:r w:rsidRPr="004B35C0">
              <w:rPr>
                <w:rFonts w:cs="Arial"/>
                <w:sz w:val="16"/>
                <w:szCs w:val="16"/>
              </w:rPr>
              <w:t>S</w:t>
            </w:r>
            <w:r w:rsidR="007A03FE">
              <w:rPr>
                <w:rFonts w:cs="Arial"/>
                <w:sz w:val="16"/>
                <w:szCs w:val="16"/>
              </w:rPr>
              <w:t>ous-activités</w:t>
            </w:r>
          </w:p>
        </w:tc>
        <w:tc>
          <w:tcPr>
            <w:tcW w:w="1134" w:type="dxa"/>
          </w:tcPr>
          <w:p w:rsidR="00D4035B" w:rsidRPr="004B35C0" w:rsidRDefault="00D4035B" w:rsidP="00A671B8">
            <w:pPr>
              <w:pStyle w:val="TableContents"/>
              <w:snapToGrid w:val="0"/>
              <w:rPr>
                <w:rFonts w:asciiTheme="minorHAnsi" w:hAnsiTheme="minorHAnsi" w:cs="Arial"/>
                <w:sz w:val="16"/>
                <w:szCs w:val="16"/>
                <w:lang w:val="fr-FR"/>
              </w:rPr>
            </w:pPr>
            <w:r w:rsidRPr="004B35C0">
              <w:rPr>
                <w:rFonts w:asciiTheme="minorHAnsi" w:hAnsiTheme="minorHAnsi" w:cs="Arial"/>
                <w:sz w:val="16"/>
                <w:szCs w:val="16"/>
                <w:lang w:val="fr-FR"/>
              </w:rPr>
              <w:t>Qui?</w:t>
            </w:r>
          </w:p>
          <w:p w:rsidR="00D4035B" w:rsidRPr="004B35C0" w:rsidRDefault="00D4035B" w:rsidP="00A671B8">
            <w:pPr>
              <w:rPr>
                <w:sz w:val="16"/>
                <w:szCs w:val="16"/>
              </w:rPr>
            </w:pPr>
            <w:r w:rsidRPr="004B35C0">
              <w:rPr>
                <w:rFonts w:cs="Arial"/>
                <w:sz w:val="16"/>
                <w:szCs w:val="16"/>
              </w:rPr>
              <w:t>Responsable</w:t>
            </w:r>
          </w:p>
        </w:tc>
        <w:tc>
          <w:tcPr>
            <w:tcW w:w="1134" w:type="dxa"/>
          </w:tcPr>
          <w:p w:rsidR="00D4035B" w:rsidRPr="004B35C0" w:rsidRDefault="00D03CB5" w:rsidP="00A671B8">
            <w:pPr>
              <w:pStyle w:val="TableContents"/>
              <w:snapToGrid w:val="0"/>
              <w:rPr>
                <w:rFonts w:asciiTheme="minorHAnsi" w:hAnsiTheme="minorHAnsi" w:cs="Arial"/>
                <w:sz w:val="16"/>
                <w:szCs w:val="16"/>
                <w:lang w:val="fr-FR"/>
              </w:rPr>
            </w:pPr>
            <w:r>
              <w:rPr>
                <w:rFonts w:asciiTheme="minorHAnsi" w:hAnsiTheme="minorHAnsi" w:cs="Arial"/>
                <w:sz w:val="16"/>
                <w:szCs w:val="16"/>
                <w:lang w:val="fr-FR"/>
              </w:rPr>
              <w:t>Cible</w:t>
            </w:r>
          </w:p>
          <w:p w:rsidR="007A03FE" w:rsidRDefault="007A03FE" w:rsidP="00A671B8">
            <w:pPr>
              <w:rPr>
                <w:rFonts w:cs="Arial"/>
                <w:sz w:val="16"/>
                <w:szCs w:val="16"/>
              </w:rPr>
            </w:pPr>
            <w:r>
              <w:rPr>
                <w:rFonts w:cs="Arial"/>
                <w:sz w:val="16"/>
                <w:szCs w:val="16"/>
              </w:rPr>
              <w:t>bénéficiaires</w:t>
            </w:r>
          </w:p>
          <w:p w:rsidR="00D4035B" w:rsidRPr="004B35C0" w:rsidRDefault="00D4035B" w:rsidP="00A671B8">
            <w:pPr>
              <w:rPr>
                <w:sz w:val="16"/>
                <w:szCs w:val="16"/>
              </w:rPr>
            </w:pPr>
          </w:p>
        </w:tc>
        <w:tc>
          <w:tcPr>
            <w:tcW w:w="851" w:type="dxa"/>
          </w:tcPr>
          <w:p w:rsidR="00D4035B" w:rsidRPr="004B35C0" w:rsidRDefault="00D4035B" w:rsidP="00A671B8">
            <w:pPr>
              <w:pStyle w:val="TableContents"/>
              <w:snapToGrid w:val="0"/>
              <w:rPr>
                <w:rFonts w:asciiTheme="minorHAnsi" w:hAnsiTheme="minorHAnsi" w:cs="Arial"/>
                <w:sz w:val="16"/>
                <w:szCs w:val="16"/>
                <w:lang w:val="fr-FR"/>
              </w:rPr>
            </w:pPr>
            <w:r w:rsidRPr="004B35C0">
              <w:rPr>
                <w:rFonts w:asciiTheme="minorHAnsi" w:hAnsiTheme="minorHAnsi" w:cs="Arial"/>
                <w:sz w:val="16"/>
                <w:szCs w:val="16"/>
                <w:lang w:val="fr-FR"/>
              </w:rPr>
              <w:t xml:space="preserve">Où? </w:t>
            </w:r>
          </w:p>
          <w:p w:rsidR="00D4035B" w:rsidRPr="004B35C0" w:rsidRDefault="00D4035B" w:rsidP="00A671B8">
            <w:pPr>
              <w:rPr>
                <w:sz w:val="16"/>
                <w:szCs w:val="16"/>
              </w:rPr>
            </w:pPr>
            <w:r w:rsidRPr="004B35C0">
              <w:rPr>
                <w:rFonts w:cs="Arial"/>
                <w:sz w:val="16"/>
                <w:szCs w:val="16"/>
              </w:rPr>
              <w:t>Lieux</w:t>
            </w:r>
          </w:p>
        </w:tc>
        <w:tc>
          <w:tcPr>
            <w:tcW w:w="992" w:type="dxa"/>
          </w:tcPr>
          <w:p w:rsidR="00D4035B" w:rsidRPr="004B35C0" w:rsidRDefault="00D4035B" w:rsidP="00A671B8">
            <w:pPr>
              <w:pStyle w:val="TableContents"/>
              <w:snapToGrid w:val="0"/>
              <w:rPr>
                <w:rFonts w:asciiTheme="minorHAnsi" w:hAnsiTheme="minorHAnsi" w:cs="Arial"/>
                <w:sz w:val="16"/>
                <w:szCs w:val="16"/>
                <w:lang w:val="fr-FR"/>
              </w:rPr>
            </w:pPr>
            <w:r w:rsidRPr="004B35C0">
              <w:rPr>
                <w:rFonts w:asciiTheme="minorHAnsi" w:hAnsiTheme="minorHAnsi" w:cs="Arial"/>
                <w:sz w:val="16"/>
                <w:szCs w:val="16"/>
                <w:lang w:val="fr-FR"/>
              </w:rPr>
              <w:t>Quand?</w:t>
            </w:r>
          </w:p>
          <w:p w:rsidR="00D4035B" w:rsidRPr="004B35C0" w:rsidRDefault="00D4035B" w:rsidP="00A671B8">
            <w:pPr>
              <w:pStyle w:val="TableContents"/>
              <w:snapToGrid w:val="0"/>
              <w:rPr>
                <w:rFonts w:asciiTheme="minorHAnsi" w:hAnsiTheme="minorHAnsi" w:cs="Arial"/>
                <w:sz w:val="16"/>
                <w:szCs w:val="16"/>
                <w:lang w:val="fr-FR"/>
              </w:rPr>
            </w:pPr>
            <w:r w:rsidRPr="004B35C0">
              <w:rPr>
                <w:rFonts w:asciiTheme="minorHAnsi" w:hAnsiTheme="minorHAnsi" w:cs="Arial"/>
                <w:sz w:val="16"/>
                <w:szCs w:val="16"/>
                <w:lang w:val="fr-FR"/>
              </w:rPr>
              <w:t>Périodicité</w:t>
            </w:r>
          </w:p>
          <w:p w:rsidR="00D4035B" w:rsidRPr="004B35C0" w:rsidRDefault="00D4035B" w:rsidP="00A671B8">
            <w:pPr>
              <w:rPr>
                <w:sz w:val="16"/>
                <w:szCs w:val="16"/>
              </w:rPr>
            </w:pPr>
            <w:r w:rsidRPr="004B35C0">
              <w:rPr>
                <w:rFonts w:cs="Arial"/>
                <w:sz w:val="16"/>
                <w:szCs w:val="16"/>
              </w:rPr>
              <w:t>Echéances</w:t>
            </w:r>
          </w:p>
        </w:tc>
        <w:tc>
          <w:tcPr>
            <w:tcW w:w="1134" w:type="dxa"/>
          </w:tcPr>
          <w:p w:rsidR="00D4035B" w:rsidRPr="004B35C0" w:rsidRDefault="00D4035B" w:rsidP="00A671B8">
            <w:pPr>
              <w:rPr>
                <w:rFonts w:cs="Arial"/>
                <w:sz w:val="16"/>
                <w:szCs w:val="16"/>
              </w:rPr>
            </w:pPr>
            <w:r w:rsidRPr="004B35C0">
              <w:rPr>
                <w:rFonts w:cs="Arial"/>
                <w:sz w:val="16"/>
                <w:szCs w:val="16"/>
              </w:rPr>
              <w:t>Moyens°</w:t>
            </w:r>
          </w:p>
          <w:p w:rsidR="00D4035B" w:rsidRPr="004B35C0" w:rsidRDefault="00D4035B" w:rsidP="00A671B8">
            <w:pPr>
              <w:rPr>
                <w:rFonts w:cs="Arial"/>
                <w:sz w:val="16"/>
                <w:szCs w:val="16"/>
              </w:rPr>
            </w:pPr>
          </w:p>
        </w:tc>
        <w:tc>
          <w:tcPr>
            <w:tcW w:w="1276" w:type="dxa"/>
          </w:tcPr>
          <w:p w:rsidR="00D4035B" w:rsidRPr="004B35C0" w:rsidRDefault="00D4035B" w:rsidP="00A671B8">
            <w:pPr>
              <w:rPr>
                <w:rFonts w:cs="Arial"/>
                <w:sz w:val="16"/>
                <w:szCs w:val="16"/>
              </w:rPr>
            </w:pPr>
            <w:r w:rsidRPr="004B35C0">
              <w:rPr>
                <w:rFonts w:cs="Arial"/>
                <w:sz w:val="16"/>
                <w:szCs w:val="16"/>
              </w:rPr>
              <w:t>Mesure de changement</w:t>
            </w:r>
          </w:p>
          <w:p w:rsidR="00D4035B" w:rsidRPr="004B35C0" w:rsidRDefault="00D4035B" w:rsidP="00A671B8">
            <w:pPr>
              <w:rPr>
                <w:sz w:val="16"/>
                <w:szCs w:val="16"/>
              </w:rPr>
            </w:pPr>
            <w:r w:rsidRPr="004B35C0">
              <w:rPr>
                <w:rFonts w:cs="Arial"/>
                <w:sz w:val="16"/>
                <w:szCs w:val="16"/>
              </w:rPr>
              <w:t>Indicateurs¨¨</w:t>
            </w:r>
          </w:p>
        </w:tc>
        <w:tc>
          <w:tcPr>
            <w:tcW w:w="1275" w:type="dxa"/>
          </w:tcPr>
          <w:p w:rsidR="00D4035B" w:rsidRPr="004B35C0" w:rsidRDefault="00D4035B" w:rsidP="00A671B8">
            <w:pPr>
              <w:rPr>
                <w:sz w:val="16"/>
                <w:szCs w:val="16"/>
              </w:rPr>
            </w:pPr>
            <w:r w:rsidRPr="004B35C0">
              <w:rPr>
                <w:rFonts w:cs="Arial"/>
                <w:sz w:val="16"/>
                <w:szCs w:val="16"/>
              </w:rPr>
              <w:t>Sources de vérification</w:t>
            </w:r>
          </w:p>
        </w:tc>
      </w:tr>
      <w:tr w:rsidR="00D4035B" w:rsidRPr="004B35C0" w:rsidTr="008D4FB3">
        <w:tc>
          <w:tcPr>
            <w:tcW w:w="9923" w:type="dxa"/>
            <w:gridSpan w:val="9"/>
          </w:tcPr>
          <w:p w:rsidR="00D4035B" w:rsidRDefault="00D4035B" w:rsidP="00A671B8">
            <w:pPr>
              <w:rPr>
                <w:rFonts w:cs="Arial"/>
                <w:b/>
                <w:sz w:val="16"/>
                <w:szCs w:val="16"/>
              </w:rPr>
            </w:pPr>
            <w:r>
              <w:rPr>
                <w:rFonts w:cs="Arial"/>
                <w:b/>
                <w:sz w:val="16"/>
                <w:szCs w:val="16"/>
              </w:rPr>
              <w:t>1.</w:t>
            </w:r>
          </w:p>
          <w:p w:rsidR="00D4035B" w:rsidRDefault="00D4035B" w:rsidP="00A671B8">
            <w:pPr>
              <w:rPr>
                <w:rFonts w:cs="Arial"/>
                <w:b/>
                <w:sz w:val="16"/>
                <w:szCs w:val="16"/>
              </w:rPr>
            </w:pPr>
          </w:p>
          <w:p w:rsidR="00D4035B" w:rsidRPr="004B35C0" w:rsidRDefault="00D4035B" w:rsidP="00A671B8">
            <w:pPr>
              <w:rPr>
                <w:rFonts w:cs="Arial"/>
                <w:b/>
                <w:sz w:val="16"/>
                <w:szCs w:val="16"/>
              </w:rPr>
            </w:pPr>
            <w:r>
              <w:rPr>
                <w:rFonts w:cs="Arial"/>
                <w:b/>
                <w:sz w:val="16"/>
                <w:szCs w:val="16"/>
              </w:rPr>
              <w:t>2 .</w:t>
            </w:r>
          </w:p>
        </w:tc>
      </w:tr>
      <w:tr w:rsidR="00D4035B" w:rsidRPr="004B35C0" w:rsidTr="008D4FB3">
        <w:tc>
          <w:tcPr>
            <w:tcW w:w="9923" w:type="dxa"/>
            <w:gridSpan w:val="9"/>
          </w:tcPr>
          <w:p w:rsidR="00D4035B" w:rsidRPr="004B35C0" w:rsidRDefault="00D4035B" w:rsidP="00A671B8">
            <w:pPr>
              <w:rPr>
                <w:rFonts w:cs="Arial"/>
                <w:b/>
                <w:sz w:val="16"/>
                <w:szCs w:val="16"/>
              </w:rPr>
            </w:pPr>
            <w:r w:rsidRPr="00E811E2">
              <w:t>Pratique n°</w:t>
            </w:r>
            <w:r>
              <w:t>3</w:t>
            </w:r>
            <w:r w:rsidRPr="00E811E2">
              <w:t xml:space="preserve">                niveau actuel :             niveau attendu :</w:t>
            </w:r>
          </w:p>
        </w:tc>
      </w:tr>
      <w:tr w:rsidR="00D4035B" w:rsidRPr="004B35C0" w:rsidTr="007A03FE">
        <w:tc>
          <w:tcPr>
            <w:tcW w:w="993" w:type="dxa"/>
          </w:tcPr>
          <w:p w:rsidR="00D4035B" w:rsidRPr="004B35C0" w:rsidRDefault="00D4035B" w:rsidP="00A671B8">
            <w:pPr>
              <w:pStyle w:val="TableContents"/>
              <w:snapToGrid w:val="0"/>
              <w:rPr>
                <w:rFonts w:asciiTheme="minorHAnsi" w:hAnsiTheme="minorHAnsi" w:cs="Arial"/>
                <w:sz w:val="16"/>
                <w:szCs w:val="16"/>
                <w:lang w:val="fr-FR"/>
              </w:rPr>
            </w:pPr>
            <w:r w:rsidRPr="004B35C0">
              <w:rPr>
                <w:rFonts w:asciiTheme="minorHAnsi" w:hAnsiTheme="minorHAnsi" w:cs="Arial"/>
                <w:sz w:val="16"/>
                <w:szCs w:val="16"/>
                <w:lang w:val="fr-FR"/>
              </w:rPr>
              <w:t xml:space="preserve">Quoi? </w:t>
            </w:r>
          </w:p>
          <w:p w:rsidR="00D4035B" w:rsidRPr="004B35C0" w:rsidRDefault="00D4035B" w:rsidP="00A671B8">
            <w:pPr>
              <w:rPr>
                <w:sz w:val="16"/>
                <w:szCs w:val="16"/>
              </w:rPr>
            </w:pPr>
            <w:r w:rsidRPr="004B35C0">
              <w:rPr>
                <w:rFonts w:cs="Arial"/>
                <w:sz w:val="16"/>
                <w:szCs w:val="16"/>
              </w:rPr>
              <w:t>Activités</w:t>
            </w:r>
          </w:p>
        </w:tc>
        <w:tc>
          <w:tcPr>
            <w:tcW w:w="1134" w:type="dxa"/>
          </w:tcPr>
          <w:p w:rsidR="00D4035B" w:rsidRPr="004B35C0" w:rsidRDefault="00D4035B" w:rsidP="00A671B8">
            <w:pPr>
              <w:pStyle w:val="TableContents"/>
              <w:snapToGrid w:val="0"/>
              <w:rPr>
                <w:rFonts w:asciiTheme="minorHAnsi" w:hAnsiTheme="minorHAnsi" w:cs="Arial"/>
                <w:sz w:val="16"/>
                <w:szCs w:val="16"/>
                <w:lang w:val="fr-FR"/>
              </w:rPr>
            </w:pPr>
            <w:r w:rsidRPr="004B35C0">
              <w:rPr>
                <w:rFonts w:asciiTheme="minorHAnsi" w:hAnsiTheme="minorHAnsi" w:cs="Arial"/>
                <w:sz w:val="16"/>
                <w:szCs w:val="16"/>
                <w:lang w:val="fr-FR"/>
              </w:rPr>
              <w:t>Comment?</w:t>
            </w:r>
          </w:p>
          <w:p w:rsidR="00D4035B" w:rsidRPr="004B35C0" w:rsidRDefault="00D4035B" w:rsidP="00A671B8">
            <w:pPr>
              <w:rPr>
                <w:sz w:val="16"/>
                <w:szCs w:val="16"/>
              </w:rPr>
            </w:pPr>
            <w:r w:rsidRPr="004B35C0">
              <w:rPr>
                <w:rFonts w:cs="Arial"/>
                <w:sz w:val="16"/>
                <w:szCs w:val="16"/>
              </w:rPr>
              <w:t>S</w:t>
            </w:r>
            <w:r w:rsidR="007A03FE">
              <w:rPr>
                <w:rFonts w:cs="Arial"/>
                <w:sz w:val="16"/>
                <w:szCs w:val="16"/>
              </w:rPr>
              <w:t>ous-activités</w:t>
            </w:r>
          </w:p>
        </w:tc>
        <w:tc>
          <w:tcPr>
            <w:tcW w:w="1134" w:type="dxa"/>
          </w:tcPr>
          <w:p w:rsidR="00D4035B" w:rsidRPr="004B35C0" w:rsidRDefault="00D4035B" w:rsidP="00A671B8">
            <w:pPr>
              <w:pStyle w:val="TableContents"/>
              <w:snapToGrid w:val="0"/>
              <w:rPr>
                <w:rFonts w:asciiTheme="minorHAnsi" w:hAnsiTheme="minorHAnsi" w:cs="Arial"/>
                <w:sz w:val="16"/>
                <w:szCs w:val="16"/>
                <w:lang w:val="fr-FR"/>
              </w:rPr>
            </w:pPr>
            <w:r w:rsidRPr="004B35C0">
              <w:rPr>
                <w:rFonts w:asciiTheme="minorHAnsi" w:hAnsiTheme="minorHAnsi" w:cs="Arial"/>
                <w:sz w:val="16"/>
                <w:szCs w:val="16"/>
                <w:lang w:val="fr-FR"/>
              </w:rPr>
              <w:t>Qui?</w:t>
            </w:r>
          </w:p>
          <w:p w:rsidR="00D4035B" w:rsidRPr="004B35C0" w:rsidRDefault="00D4035B" w:rsidP="00A671B8">
            <w:pPr>
              <w:rPr>
                <w:sz w:val="16"/>
                <w:szCs w:val="16"/>
              </w:rPr>
            </w:pPr>
            <w:r w:rsidRPr="004B35C0">
              <w:rPr>
                <w:rFonts w:cs="Arial"/>
                <w:sz w:val="16"/>
                <w:szCs w:val="16"/>
              </w:rPr>
              <w:t>Responsable</w:t>
            </w:r>
          </w:p>
        </w:tc>
        <w:tc>
          <w:tcPr>
            <w:tcW w:w="1134" w:type="dxa"/>
          </w:tcPr>
          <w:p w:rsidR="00D4035B" w:rsidRPr="004B35C0" w:rsidRDefault="00D03CB5" w:rsidP="00A671B8">
            <w:pPr>
              <w:pStyle w:val="TableContents"/>
              <w:snapToGrid w:val="0"/>
              <w:rPr>
                <w:rFonts w:asciiTheme="minorHAnsi" w:hAnsiTheme="minorHAnsi" w:cs="Arial"/>
                <w:sz w:val="16"/>
                <w:szCs w:val="16"/>
                <w:lang w:val="fr-FR"/>
              </w:rPr>
            </w:pPr>
            <w:r>
              <w:rPr>
                <w:rFonts w:asciiTheme="minorHAnsi" w:hAnsiTheme="minorHAnsi" w:cs="Arial"/>
                <w:sz w:val="16"/>
                <w:szCs w:val="16"/>
                <w:lang w:val="fr-FR"/>
              </w:rPr>
              <w:t>Cible</w:t>
            </w:r>
          </w:p>
          <w:p w:rsidR="007A03FE" w:rsidRDefault="007A03FE" w:rsidP="00A671B8">
            <w:pPr>
              <w:rPr>
                <w:rFonts w:cs="Arial"/>
                <w:sz w:val="16"/>
                <w:szCs w:val="16"/>
              </w:rPr>
            </w:pPr>
            <w:r>
              <w:rPr>
                <w:rFonts w:cs="Arial"/>
                <w:sz w:val="16"/>
                <w:szCs w:val="16"/>
              </w:rPr>
              <w:t>bénéficiaires</w:t>
            </w:r>
          </w:p>
          <w:p w:rsidR="00D4035B" w:rsidRPr="004B35C0" w:rsidRDefault="00D4035B" w:rsidP="00A671B8">
            <w:pPr>
              <w:rPr>
                <w:sz w:val="16"/>
                <w:szCs w:val="16"/>
              </w:rPr>
            </w:pPr>
          </w:p>
        </w:tc>
        <w:tc>
          <w:tcPr>
            <w:tcW w:w="851" w:type="dxa"/>
          </w:tcPr>
          <w:p w:rsidR="00D4035B" w:rsidRPr="004B35C0" w:rsidRDefault="00D4035B" w:rsidP="00A671B8">
            <w:pPr>
              <w:pStyle w:val="TableContents"/>
              <w:snapToGrid w:val="0"/>
              <w:rPr>
                <w:rFonts w:asciiTheme="minorHAnsi" w:hAnsiTheme="minorHAnsi" w:cs="Arial"/>
                <w:sz w:val="16"/>
                <w:szCs w:val="16"/>
                <w:lang w:val="fr-FR"/>
              </w:rPr>
            </w:pPr>
            <w:r w:rsidRPr="004B35C0">
              <w:rPr>
                <w:rFonts w:asciiTheme="minorHAnsi" w:hAnsiTheme="minorHAnsi" w:cs="Arial"/>
                <w:sz w:val="16"/>
                <w:szCs w:val="16"/>
                <w:lang w:val="fr-FR"/>
              </w:rPr>
              <w:t xml:space="preserve">Où? </w:t>
            </w:r>
          </w:p>
          <w:p w:rsidR="00D4035B" w:rsidRPr="004B35C0" w:rsidRDefault="00D4035B" w:rsidP="00A671B8">
            <w:pPr>
              <w:rPr>
                <w:sz w:val="16"/>
                <w:szCs w:val="16"/>
              </w:rPr>
            </w:pPr>
            <w:r w:rsidRPr="004B35C0">
              <w:rPr>
                <w:rFonts w:cs="Arial"/>
                <w:sz w:val="16"/>
                <w:szCs w:val="16"/>
              </w:rPr>
              <w:t>Lieux</w:t>
            </w:r>
          </w:p>
        </w:tc>
        <w:tc>
          <w:tcPr>
            <w:tcW w:w="992" w:type="dxa"/>
          </w:tcPr>
          <w:p w:rsidR="00D4035B" w:rsidRPr="004B35C0" w:rsidRDefault="00D4035B" w:rsidP="00A671B8">
            <w:pPr>
              <w:pStyle w:val="TableContents"/>
              <w:snapToGrid w:val="0"/>
              <w:rPr>
                <w:rFonts w:asciiTheme="minorHAnsi" w:hAnsiTheme="minorHAnsi" w:cs="Arial"/>
                <w:sz w:val="16"/>
                <w:szCs w:val="16"/>
                <w:lang w:val="fr-FR"/>
              </w:rPr>
            </w:pPr>
            <w:r w:rsidRPr="004B35C0">
              <w:rPr>
                <w:rFonts w:asciiTheme="minorHAnsi" w:hAnsiTheme="minorHAnsi" w:cs="Arial"/>
                <w:sz w:val="16"/>
                <w:szCs w:val="16"/>
                <w:lang w:val="fr-FR"/>
              </w:rPr>
              <w:t>Quand?</w:t>
            </w:r>
          </w:p>
          <w:p w:rsidR="00D4035B" w:rsidRPr="004B35C0" w:rsidRDefault="00D4035B" w:rsidP="00A671B8">
            <w:pPr>
              <w:pStyle w:val="TableContents"/>
              <w:snapToGrid w:val="0"/>
              <w:rPr>
                <w:rFonts w:asciiTheme="minorHAnsi" w:hAnsiTheme="minorHAnsi" w:cs="Arial"/>
                <w:sz w:val="16"/>
                <w:szCs w:val="16"/>
                <w:lang w:val="fr-FR"/>
              </w:rPr>
            </w:pPr>
            <w:r w:rsidRPr="004B35C0">
              <w:rPr>
                <w:rFonts w:asciiTheme="minorHAnsi" w:hAnsiTheme="minorHAnsi" w:cs="Arial"/>
                <w:sz w:val="16"/>
                <w:szCs w:val="16"/>
                <w:lang w:val="fr-FR"/>
              </w:rPr>
              <w:t>Périodicité</w:t>
            </w:r>
          </w:p>
          <w:p w:rsidR="00D4035B" w:rsidRPr="004B35C0" w:rsidRDefault="00D4035B" w:rsidP="00A671B8">
            <w:pPr>
              <w:rPr>
                <w:sz w:val="16"/>
                <w:szCs w:val="16"/>
              </w:rPr>
            </w:pPr>
            <w:r w:rsidRPr="004B35C0">
              <w:rPr>
                <w:rFonts w:cs="Arial"/>
                <w:sz w:val="16"/>
                <w:szCs w:val="16"/>
              </w:rPr>
              <w:t>Echéances</w:t>
            </w:r>
          </w:p>
        </w:tc>
        <w:tc>
          <w:tcPr>
            <w:tcW w:w="1134" w:type="dxa"/>
          </w:tcPr>
          <w:p w:rsidR="00D4035B" w:rsidRPr="004B35C0" w:rsidRDefault="00D4035B" w:rsidP="00A671B8">
            <w:pPr>
              <w:rPr>
                <w:rFonts w:cs="Arial"/>
                <w:sz w:val="16"/>
                <w:szCs w:val="16"/>
              </w:rPr>
            </w:pPr>
            <w:r w:rsidRPr="004B35C0">
              <w:rPr>
                <w:rFonts w:cs="Arial"/>
                <w:sz w:val="16"/>
                <w:szCs w:val="16"/>
              </w:rPr>
              <w:t>Moyens°</w:t>
            </w:r>
          </w:p>
          <w:p w:rsidR="00D4035B" w:rsidRPr="004B35C0" w:rsidRDefault="00D4035B" w:rsidP="00A671B8">
            <w:pPr>
              <w:rPr>
                <w:rFonts w:cs="Arial"/>
                <w:sz w:val="16"/>
                <w:szCs w:val="16"/>
              </w:rPr>
            </w:pPr>
          </w:p>
        </w:tc>
        <w:tc>
          <w:tcPr>
            <w:tcW w:w="1276" w:type="dxa"/>
          </w:tcPr>
          <w:p w:rsidR="00D4035B" w:rsidRPr="004B35C0" w:rsidRDefault="00D4035B" w:rsidP="00A671B8">
            <w:pPr>
              <w:rPr>
                <w:rFonts w:cs="Arial"/>
                <w:sz w:val="16"/>
                <w:szCs w:val="16"/>
              </w:rPr>
            </w:pPr>
            <w:r w:rsidRPr="004B35C0">
              <w:rPr>
                <w:rFonts w:cs="Arial"/>
                <w:sz w:val="16"/>
                <w:szCs w:val="16"/>
              </w:rPr>
              <w:t>Mesure de changement</w:t>
            </w:r>
          </w:p>
          <w:p w:rsidR="00D4035B" w:rsidRPr="004B35C0" w:rsidRDefault="00D4035B" w:rsidP="00A671B8">
            <w:pPr>
              <w:rPr>
                <w:sz w:val="16"/>
                <w:szCs w:val="16"/>
              </w:rPr>
            </w:pPr>
            <w:r w:rsidRPr="004B35C0">
              <w:rPr>
                <w:rFonts w:cs="Arial"/>
                <w:sz w:val="16"/>
                <w:szCs w:val="16"/>
              </w:rPr>
              <w:t>Indicateurs¨¨</w:t>
            </w:r>
          </w:p>
        </w:tc>
        <w:tc>
          <w:tcPr>
            <w:tcW w:w="1275" w:type="dxa"/>
          </w:tcPr>
          <w:p w:rsidR="00D4035B" w:rsidRPr="004B35C0" w:rsidRDefault="00D4035B" w:rsidP="00A671B8">
            <w:pPr>
              <w:rPr>
                <w:sz w:val="16"/>
                <w:szCs w:val="16"/>
              </w:rPr>
            </w:pPr>
            <w:r w:rsidRPr="004B35C0">
              <w:rPr>
                <w:rFonts w:cs="Arial"/>
                <w:sz w:val="16"/>
                <w:szCs w:val="16"/>
              </w:rPr>
              <w:t>Sources de vérification</w:t>
            </w:r>
          </w:p>
        </w:tc>
      </w:tr>
      <w:tr w:rsidR="00D4035B" w:rsidRPr="004B35C0" w:rsidTr="008D4FB3">
        <w:tc>
          <w:tcPr>
            <w:tcW w:w="9923" w:type="dxa"/>
            <w:gridSpan w:val="9"/>
          </w:tcPr>
          <w:p w:rsidR="00D4035B" w:rsidRDefault="00D4035B" w:rsidP="008E2F67">
            <w:pPr>
              <w:rPr>
                <w:rFonts w:cs="Arial"/>
                <w:b/>
                <w:sz w:val="16"/>
                <w:szCs w:val="16"/>
              </w:rPr>
            </w:pPr>
            <w:r>
              <w:rPr>
                <w:rFonts w:cs="Arial"/>
                <w:b/>
                <w:sz w:val="16"/>
                <w:szCs w:val="16"/>
              </w:rPr>
              <w:t>1.</w:t>
            </w:r>
          </w:p>
          <w:p w:rsidR="00D4035B" w:rsidRDefault="00D4035B" w:rsidP="008E2F67">
            <w:pPr>
              <w:rPr>
                <w:rFonts w:cs="Arial"/>
                <w:b/>
                <w:sz w:val="16"/>
                <w:szCs w:val="16"/>
              </w:rPr>
            </w:pPr>
          </w:p>
          <w:p w:rsidR="00D4035B" w:rsidRDefault="00D4035B" w:rsidP="008E2F67">
            <w:pPr>
              <w:rPr>
                <w:rFonts w:cs="Arial"/>
                <w:b/>
                <w:sz w:val="16"/>
                <w:szCs w:val="16"/>
              </w:rPr>
            </w:pPr>
          </w:p>
          <w:p w:rsidR="00D4035B" w:rsidRPr="004B35C0" w:rsidRDefault="00D4035B" w:rsidP="008E2F67">
            <w:pPr>
              <w:rPr>
                <w:rFonts w:cs="Arial"/>
                <w:b/>
                <w:sz w:val="16"/>
                <w:szCs w:val="16"/>
              </w:rPr>
            </w:pPr>
            <w:r>
              <w:rPr>
                <w:rFonts w:cs="Arial"/>
                <w:b/>
                <w:sz w:val="16"/>
                <w:szCs w:val="16"/>
              </w:rPr>
              <w:t>2 .</w:t>
            </w:r>
          </w:p>
        </w:tc>
      </w:tr>
    </w:tbl>
    <w:p w:rsidR="008D4FB3" w:rsidRPr="00B51A41" w:rsidRDefault="00D4035B" w:rsidP="000F599A">
      <w:pPr>
        <w:pStyle w:val="Heading2"/>
        <w:spacing w:before="840" w:line="240" w:lineRule="auto"/>
        <w:rPr>
          <w:rFonts w:asciiTheme="minorHAnsi" w:hAnsiTheme="minorHAnsi"/>
          <w:b w:val="0"/>
          <w:sz w:val="22"/>
          <w:szCs w:val="22"/>
        </w:rPr>
      </w:pPr>
      <w:r w:rsidRPr="00E97173">
        <w:rPr>
          <w:b w:val="0"/>
        </w:rPr>
        <w:lastRenderedPageBreak/>
        <w:t>6</w:t>
      </w:r>
      <w:r w:rsidR="008D4FB3">
        <w:rPr>
          <w:b w:val="0"/>
        </w:rPr>
        <w:t>.</w:t>
      </w:r>
      <w:bookmarkStart w:id="14" w:name="_Toc367692794"/>
      <w:r w:rsidR="00E97173" w:rsidRPr="00E97173">
        <w:rPr>
          <w:b w:val="0"/>
        </w:rPr>
        <w:t>FAISONS-LE !</w:t>
      </w:r>
      <w:r w:rsidRPr="00E97173">
        <w:rPr>
          <w:b w:val="0"/>
        </w:rPr>
        <w:br/>
      </w:r>
      <w:r w:rsidR="008D4FB3">
        <w:rPr>
          <w:rFonts w:asciiTheme="minorHAnsi" w:hAnsiTheme="minorHAnsi"/>
          <w:b w:val="0"/>
          <w:color w:val="auto"/>
          <w:sz w:val="22"/>
          <w:szCs w:val="22"/>
        </w:rPr>
        <w:br/>
      </w:r>
      <w:r w:rsidR="00E97173" w:rsidRPr="00B6495B">
        <w:rPr>
          <w:rFonts w:asciiTheme="minorHAnsi" w:hAnsiTheme="minorHAnsi"/>
          <w:b w:val="0"/>
          <w:color w:val="auto"/>
          <w:sz w:val="22"/>
          <w:szCs w:val="22"/>
        </w:rPr>
        <w:t>Mise en route et suivi du plan d’action</w:t>
      </w:r>
      <w:bookmarkEnd w:id="14"/>
      <w:r w:rsidR="008D4FB3">
        <w:rPr>
          <w:rFonts w:asciiTheme="minorHAnsi" w:hAnsiTheme="minorHAnsi"/>
          <w:b w:val="0"/>
          <w:color w:val="auto"/>
          <w:sz w:val="22"/>
          <w:szCs w:val="22"/>
        </w:rPr>
        <w:t>.</w:t>
      </w:r>
      <w:r w:rsidR="008D4FB3">
        <w:rPr>
          <w:rFonts w:asciiTheme="minorHAnsi" w:hAnsiTheme="minorHAnsi"/>
          <w:b w:val="0"/>
          <w:color w:val="auto"/>
          <w:sz w:val="22"/>
          <w:szCs w:val="22"/>
        </w:rPr>
        <w:br/>
      </w:r>
      <w:r w:rsidR="008D4FB3" w:rsidRPr="00A25A1B">
        <w:rPr>
          <w:rFonts w:asciiTheme="minorHAnsi" w:hAnsiTheme="minorHAnsi"/>
          <w:b w:val="0"/>
          <w:color w:val="auto"/>
          <w:sz w:val="22"/>
          <w:szCs w:val="22"/>
        </w:rPr>
        <w:t xml:space="preserve">Dans le cadre des formations, on peut remplacer l’action par le récit d’expériences vécues  avec différente communautés. Dans le cadre de Belcompetence, </w:t>
      </w:r>
      <w:r w:rsidR="008E4278">
        <w:rPr>
          <w:rFonts w:asciiTheme="minorHAnsi" w:hAnsiTheme="minorHAnsi"/>
          <w:b w:val="0"/>
          <w:color w:val="auto"/>
          <w:sz w:val="22"/>
          <w:szCs w:val="22"/>
        </w:rPr>
        <w:t xml:space="preserve">nous pouvons </w:t>
      </w:r>
      <w:r w:rsidR="008D4FB3" w:rsidRPr="00A25A1B">
        <w:rPr>
          <w:rFonts w:asciiTheme="minorHAnsi" w:hAnsiTheme="minorHAnsi"/>
          <w:b w:val="0"/>
          <w:color w:val="auto"/>
          <w:sz w:val="22"/>
          <w:szCs w:val="22"/>
        </w:rPr>
        <w:t>raconter le tr</w:t>
      </w:r>
      <w:r w:rsidR="007E4A1D">
        <w:rPr>
          <w:rFonts w:asciiTheme="minorHAnsi" w:hAnsiTheme="minorHAnsi"/>
          <w:b w:val="0"/>
          <w:color w:val="auto"/>
          <w:sz w:val="22"/>
          <w:szCs w:val="22"/>
        </w:rPr>
        <w:t>avail avec  les communes (Lasne</w:t>
      </w:r>
      <w:r w:rsidR="008D4FB3" w:rsidRPr="00A25A1B">
        <w:rPr>
          <w:rFonts w:asciiTheme="minorHAnsi" w:hAnsiTheme="minorHAnsi"/>
          <w:b w:val="0"/>
          <w:color w:val="auto"/>
          <w:sz w:val="22"/>
          <w:szCs w:val="22"/>
        </w:rPr>
        <w:t>, Braine l’Alleud, Vilvo</w:t>
      </w:r>
      <w:r w:rsidR="008E4278">
        <w:rPr>
          <w:rFonts w:asciiTheme="minorHAnsi" w:hAnsiTheme="minorHAnsi"/>
          <w:b w:val="0"/>
          <w:color w:val="auto"/>
          <w:sz w:val="22"/>
          <w:szCs w:val="22"/>
        </w:rPr>
        <w:t>o</w:t>
      </w:r>
      <w:r w:rsidR="007E4A1D">
        <w:rPr>
          <w:rFonts w:asciiTheme="minorHAnsi" w:hAnsiTheme="minorHAnsi"/>
          <w:b w:val="0"/>
          <w:color w:val="auto"/>
          <w:sz w:val="22"/>
          <w:szCs w:val="22"/>
        </w:rPr>
        <w:t>rde, Grez</w:t>
      </w:r>
      <w:r w:rsidR="008D4FB3" w:rsidRPr="00A25A1B">
        <w:rPr>
          <w:rFonts w:asciiTheme="minorHAnsi" w:hAnsiTheme="minorHAnsi"/>
          <w:b w:val="0"/>
          <w:color w:val="auto"/>
          <w:sz w:val="22"/>
          <w:szCs w:val="22"/>
        </w:rPr>
        <w:t xml:space="preserve"> Doiceau), les rencontres avec les demandeurs d’asile (Beho) et la naissance de </w:t>
      </w:r>
      <w:r w:rsidR="008E4278">
        <w:rPr>
          <w:rFonts w:asciiTheme="minorHAnsi" w:hAnsiTheme="minorHAnsi"/>
          <w:b w:val="0"/>
          <w:color w:val="auto"/>
          <w:sz w:val="22"/>
          <w:szCs w:val="22"/>
        </w:rPr>
        <w:t>« </w:t>
      </w:r>
      <w:r w:rsidR="008D4FB3" w:rsidRPr="00A25A1B">
        <w:rPr>
          <w:rFonts w:asciiTheme="minorHAnsi" w:hAnsiTheme="minorHAnsi"/>
          <w:b w:val="0"/>
          <w:color w:val="auto"/>
          <w:sz w:val="22"/>
          <w:szCs w:val="22"/>
        </w:rPr>
        <w:t>Et Après</w:t>
      </w:r>
      <w:r w:rsidR="008E4278">
        <w:rPr>
          <w:rFonts w:asciiTheme="minorHAnsi" w:hAnsiTheme="minorHAnsi"/>
          <w:b w:val="0"/>
          <w:color w:val="auto"/>
          <w:sz w:val="22"/>
          <w:szCs w:val="22"/>
        </w:rPr>
        <w:t xml:space="preserve"> », </w:t>
      </w:r>
      <w:r w:rsidR="008D4FB3" w:rsidRPr="00A25A1B">
        <w:rPr>
          <w:rFonts w:asciiTheme="minorHAnsi" w:hAnsiTheme="minorHAnsi"/>
          <w:b w:val="0"/>
          <w:color w:val="auto"/>
          <w:sz w:val="22"/>
          <w:szCs w:val="22"/>
        </w:rPr>
        <w:t>les réunions du Cercle de vie</w:t>
      </w:r>
      <w:r w:rsidR="00F26413">
        <w:rPr>
          <w:rFonts w:asciiTheme="minorHAnsi" w:hAnsiTheme="minorHAnsi"/>
          <w:b w:val="0"/>
          <w:color w:val="auto"/>
          <w:sz w:val="22"/>
          <w:szCs w:val="22"/>
        </w:rPr>
        <w:t>…</w:t>
      </w:r>
      <w:r w:rsidR="0003128C">
        <w:rPr>
          <w:rFonts w:asciiTheme="minorHAnsi" w:hAnsiTheme="minorHAnsi"/>
          <w:b w:val="0"/>
          <w:color w:val="auto"/>
          <w:sz w:val="22"/>
          <w:szCs w:val="22"/>
        </w:rPr>
        <w:br/>
      </w:r>
      <w:r w:rsidR="0081121B">
        <w:rPr>
          <w:rFonts w:asciiTheme="minorHAnsi" w:hAnsiTheme="minorHAnsi"/>
          <w:b w:val="0"/>
          <w:color w:val="auto"/>
          <w:sz w:val="22"/>
          <w:szCs w:val="22"/>
        </w:rPr>
        <w:br/>
      </w:r>
      <w:r w:rsidR="00162FF8" w:rsidRPr="009755DC">
        <w:rPr>
          <w:rFonts w:asciiTheme="minorHAnsi" w:hAnsiTheme="minorHAnsi"/>
          <w:b w:val="0"/>
          <w:color w:val="auto"/>
          <w:sz w:val="22"/>
          <w:szCs w:val="22"/>
        </w:rPr>
        <w:t>Une autre possibilité, s</w:t>
      </w:r>
      <w:r w:rsidR="00B51A41" w:rsidRPr="009755DC">
        <w:rPr>
          <w:rFonts w:asciiTheme="minorHAnsi" w:hAnsiTheme="minorHAnsi"/>
          <w:b w:val="0"/>
          <w:color w:val="auto"/>
          <w:sz w:val="22"/>
          <w:szCs w:val="22"/>
        </w:rPr>
        <w:t xml:space="preserve">i les groupes se sont bien identifiés à leur communauté, </w:t>
      </w:r>
      <w:r w:rsidR="00784791">
        <w:rPr>
          <w:rFonts w:asciiTheme="minorHAnsi" w:hAnsiTheme="minorHAnsi"/>
          <w:b w:val="0"/>
          <w:color w:val="auto"/>
          <w:sz w:val="22"/>
          <w:szCs w:val="22"/>
        </w:rPr>
        <w:t xml:space="preserve">est de </w:t>
      </w:r>
      <w:r w:rsidR="00162FF8" w:rsidRPr="009755DC">
        <w:rPr>
          <w:rFonts w:asciiTheme="minorHAnsi" w:hAnsiTheme="minorHAnsi"/>
          <w:b w:val="0"/>
          <w:color w:val="auto"/>
          <w:sz w:val="22"/>
          <w:szCs w:val="22"/>
        </w:rPr>
        <w:t xml:space="preserve">proposer de </w:t>
      </w:r>
      <w:r w:rsidR="00B51A41" w:rsidRPr="009755DC">
        <w:rPr>
          <w:rFonts w:asciiTheme="minorHAnsi" w:hAnsiTheme="minorHAnsi"/>
          <w:b w:val="0"/>
          <w:color w:val="auto"/>
          <w:sz w:val="22"/>
          <w:szCs w:val="22"/>
        </w:rPr>
        <w:t>vivre cett</w:t>
      </w:r>
      <w:r w:rsidR="009755DC" w:rsidRPr="009755DC">
        <w:rPr>
          <w:rFonts w:asciiTheme="minorHAnsi" w:hAnsiTheme="minorHAnsi"/>
          <w:b w:val="0"/>
          <w:color w:val="auto"/>
          <w:sz w:val="22"/>
          <w:szCs w:val="22"/>
        </w:rPr>
        <w:t xml:space="preserve">e étape </w:t>
      </w:r>
      <w:r w:rsidR="009755DC">
        <w:rPr>
          <w:rFonts w:asciiTheme="minorHAnsi" w:hAnsiTheme="minorHAnsi"/>
          <w:b w:val="0"/>
          <w:color w:val="auto"/>
          <w:sz w:val="22"/>
          <w:szCs w:val="22"/>
        </w:rPr>
        <w:t>par un exercice de visualisati</w:t>
      </w:r>
      <w:r w:rsidR="00784791">
        <w:rPr>
          <w:rFonts w:asciiTheme="minorHAnsi" w:hAnsiTheme="minorHAnsi"/>
          <w:b w:val="0"/>
          <w:color w:val="auto"/>
          <w:sz w:val="22"/>
          <w:szCs w:val="22"/>
        </w:rPr>
        <w:t>on où chacun imagine</w:t>
      </w:r>
      <w:r w:rsidR="009755DC" w:rsidRPr="009755DC">
        <w:rPr>
          <w:rFonts w:asciiTheme="minorHAnsi" w:hAnsiTheme="minorHAnsi"/>
          <w:b w:val="0"/>
          <w:color w:val="auto"/>
          <w:sz w:val="22"/>
          <w:szCs w:val="22"/>
        </w:rPr>
        <w:t xml:space="preserve"> </w:t>
      </w:r>
      <w:r w:rsidR="00784791">
        <w:rPr>
          <w:rFonts w:asciiTheme="minorHAnsi" w:hAnsiTheme="minorHAnsi"/>
          <w:b w:val="0"/>
          <w:color w:val="auto"/>
          <w:sz w:val="22"/>
          <w:szCs w:val="22"/>
        </w:rPr>
        <w:t>sa participation dans la réalisation du</w:t>
      </w:r>
      <w:r w:rsidR="009755DC" w:rsidRPr="009755DC">
        <w:rPr>
          <w:rFonts w:asciiTheme="minorHAnsi" w:hAnsiTheme="minorHAnsi"/>
          <w:b w:val="0"/>
          <w:color w:val="auto"/>
          <w:sz w:val="22"/>
          <w:szCs w:val="22"/>
        </w:rPr>
        <w:t xml:space="preserve"> plan d’action.</w:t>
      </w:r>
      <w:r w:rsidR="009755DC" w:rsidRPr="009755DC">
        <w:rPr>
          <w:rFonts w:asciiTheme="minorHAnsi" w:hAnsiTheme="minorHAnsi"/>
          <w:b w:val="0"/>
          <w:color w:val="auto"/>
          <w:sz w:val="22"/>
          <w:szCs w:val="22"/>
        </w:rPr>
        <w:br/>
        <w:t xml:space="preserve">Chacun </w:t>
      </w:r>
      <w:r w:rsidR="009755DC">
        <w:rPr>
          <w:rFonts w:asciiTheme="minorHAnsi" w:hAnsiTheme="minorHAnsi"/>
          <w:b w:val="0"/>
          <w:color w:val="auto"/>
          <w:sz w:val="22"/>
          <w:szCs w:val="22"/>
        </w:rPr>
        <w:t xml:space="preserve"> ferme les yeux 10 minutes. </w:t>
      </w:r>
      <w:r w:rsidR="009755DC" w:rsidRPr="009755DC">
        <w:rPr>
          <w:rFonts w:asciiTheme="minorHAnsi" w:hAnsiTheme="minorHAnsi"/>
          <w:b w:val="0"/>
          <w:color w:val="auto"/>
          <w:sz w:val="22"/>
          <w:szCs w:val="22"/>
        </w:rPr>
        <w:t xml:space="preserve"> Il se concentre sur l’activité dont il est chargé dans le p</w:t>
      </w:r>
      <w:r w:rsidR="0081121B">
        <w:rPr>
          <w:rFonts w:asciiTheme="minorHAnsi" w:hAnsiTheme="minorHAnsi"/>
          <w:b w:val="0"/>
          <w:color w:val="auto"/>
          <w:sz w:val="22"/>
          <w:szCs w:val="22"/>
        </w:rPr>
        <w:t>l</w:t>
      </w:r>
      <w:r w:rsidR="009755DC" w:rsidRPr="009755DC">
        <w:rPr>
          <w:rFonts w:asciiTheme="minorHAnsi" w:hAnsiTheme="minorHAnsi"/>
          <w:b w:val="0"/>
          <w:color w:val="auto"/>
          <w:sz w:val="22"/>
          <w:szCs w:val="22"/>
        </w:rPr>
        <w:t>an d’action. Il  se visualise dans sa réalisation : le lieu, le moment, les partenaires… Que se passe-t-il ? Lui v</w:t>
      </w:r>
      <w:r w:rsidR="00FC1D5E" w:rsidRPr="009755DC">
        <w:rPr>
          <w:rFonts w:asciiTheme="minorHAnsi" w:hAnsiTheme="minorHAnsi"/>
          <w:b w:val="0"/>
          <w:color w:val="auto"/>
          <w:sz w:val="22"/>
          <w:szCs w:val="22"/>
        </w:rPr>
        <w:t>iendront à l’esprit les activités avec tou</w:t>
      </w:r>
      <w:r w:rsidR="009755DC" w:rsidRPr="009755DC">
        <w:rPr>
          <w:rFonts w:asciiTheme="minorHAnsi" w:hAnsiTheme="minorHAnsi"/>
          <w:b w:val="0"/>
          <w:color w:val="auto"/>
          <w:sz w:val="22"/>
          <w:szCs w:val="22"/>
        </w:rPr>
        <w:t xml:space="preserve">tes leurs forces et difficultés et </w:t>
      </w:r>
      <w:r w:rsidR="00FC1D5E" w:rsidRPr="009755DC">
        <w:rPr>
          <w:rFonts w:asciiTheme="minorHAnsi" w:hAnsiTheme="minorHAnsi"/>
          <w:b w:val="0"/>
          <w:color w:val="auto"/>
          <w:sz w:val="22"/>
          <w:szCs w:val="22"/>
        </w:rPr>
        <w:t xml:space="preserve"> </w:t>
      </w:r>
      <w:r w:rsidR="009755DC" w:rsidRPr="009755DC">
        <w:rPr>
          <w:rFonts w:asciiTheme="minorHAnsi" w:hAnsiTheme="minorHAnsi"/>
          <w:b w:val="0"/>
          <w:color w:val="auto"/>
          <w:sz w:val="22"/>
          <w:szCs w:val="22"/>
        </w:rPr>
        <w:t xml:space="preserve">les sentiments </w:t>
      </w:r>
      <w:r w:rsidR="0081121B">
        <w:rPr>
          <w:rFonts w:asciiTheme="minorHAnsi" w:hAnsiTheme="minorHAnsi"/>
          <w:b w:val="0"/>
          <w:color w:val="auto"/>
          <w:sz w:val="22"/>
          <w:szCs w:val="22"/>
        </w:rPr>
        <w:t xml:space="preserve"> s’y associent. Le facilitateur peut accompagner ou non l’exercice de suggestions exprimées d’une voix lente et inspirante…</w:t>
      </w:r>
      <w:r w:rsidR="0081121B">
        <w:rPr>
          <w:rFonts w:asciiTheme="minorHAnsi" w:hAnsiTheme="minorHAnsi"/>
          <w:b w:val="0"/>
          <w:color w:val="auto"/>
          <w:sz w:val="22"/>
          <w:szCs w:val="22"/>
        </w:rPr>
        <w:br/>
        <w:t>Le récit des expériences vécues par chacun n’est pas nécessaire. Il est par contre intéressant de laisser à chacun l’occasion d’exprimer  son ressenti de l’étape.</w:t>
      </w:r>
      <w:r w:rsidR="009755DC" w:rsidRPr="009755DC">
        <w:rPr>
          <w:rFonts w:asciiTheme="minorHAnsi" w:hAnsiTheme="minorHAnsi"/>
          <w:b w:val="0"/>
          <w:color w:val="auto"/>
          <w:sz w:val="22"/>
          <w:szCs w:val="22"/>
        </w:rPr>
        <w:br/>
      </w:r>
    </w:p>
    <w:p w:rsidR="00F26413" w:rsidRPr="008D4FB3" w:rsidRDefault="00F26413" w:rsidP="008D4FB3"/>
    <w:p w:rsidR="00E97173" w:rsidRPr="00D03CB5" w:rsidRDefault="008D4FB3" w:rsidP="00B6495B">
      <w:pPr>
        <w:pStyle w:val="Heading2"/>
        <w:rPr>
          <w:b w:val="0"/>
        </w:rPr>
      </w:pPr>
      <w:bookmarkStart w:id="15" w:name="_Toc367692795"/>
      <w:r w:rsidRPr="00D03CB5">
        <w:rPr>
          <w:b w:val="0"/>
        </w:rPr>
        <w:t>7 .</w:t>
      </w:r>
      <w:r w:rsidR="00E97173" w:rsidRPr="00D03CB5">
        <w:rPr>
          <w:b w:val="0"/>
        </w:rPr>
        <w:t xml:space="preserve">OU SOMMES-NOUS ARRIVES ? </w:t>
      </w:r>
      <w:bookmarkEnd w:id="15"/>
      <w:r w:rsidRPr="00D03CB5">
        <w:rPr>
          <w:b w:val="0"/>
          <w:color w:val="0070C0"/>
        </w:rPr>
        <w:t xml:space="preserve">NOUVELLE </w:t>
      </w:r>
      <w:r w:rsidR="00EB17F1" w:rsidRPr="00D03CB5">
        <w:rPr>
          <w:b w:val="0"/>
          <w:color w:val="0070C0"/>
        </w:rPr>
        <w:t>AUTO-</w:t>
      </w:r>
      <w:r w:rsidRPr="00D03CB5">
        <w:rPr>
          <w:b w:val="0"/>
          <w:color w:val="0070C0"/>
        </w:rPr>
        <w:t>EVALUATION</w:t>
      </w:r>
      <w:r w:rsidRPr="00D03CB5">
        <w:rPr>
          <w:b w:val="0"/>
        </w:rPr>
        <w:t>.</w:t>
      </w:r>
    </w:p>
    <w:p w:rsidR="008D4FB3" w:rsidRDefault="008D4FB3" w:rsidP="000F599A">
      <w:pPr>
        <w:spacing w:line="240" w:lineRule="auto"/>
      </w:pPr>
      <w:r w:rsidRPr="00D03CB5">
        <w:br/>
        <w:t xml:space="preserve">Nous sommes arrivés au délai que nous nous étions fixés pour notre plan d’action. Il est temps de faire le point. Nous sommes-nous rapproché de notre rêve ? Avons-nous atteint nos objectifs ? </w:t>
      </w:r>
      <w:r w:rsidRPr="00D03CB5">
        <w:br/>
        <w:t xml:space="preserve">Nous évaluons nos actions. Nous faisons une nouvelle </w:t>
      </w:r>
      <w:r w:rsidR="00EB17F1" w:rsidRPr="00D03CB5">
        <w:t>auto-</w:t>
      </w:r>
      <w:r w:rsidRPr="00D03CB5">
        <w:t>évaluation de nos pratiques et en particulier de celles sur lesquelles nous avons travaillé.</w:t>
      </w:r>
      <w:r w:rsidRPr="00D03CB5">
        <w:br/>
        <w:t>Nous sommes alors prêts pour aborder un nouveau cycle :</w:t>
      </w:r>
      <w:r w:rsidRPr="00D03CB5">
        <w:br/>
        <w:t>*soit par la première étape : « Qui sommes-nous » si notre communauté s’est modifiée (nouveau venus, départs…) ,</w:t>
      </w:r>
      <w:r w:rsidRPr="00D03CB5">
        <w:br/>
        <w:t>*soit par l’étape du rêve, si nous désirons l’enrichir</w:t>
      </w:r>
      <w:r w:rsidRPr="00D03CB5">
        <w:br/>
        <w:t>*soit directement par un nouveau plan d’action.</w:t>
      </w:r>
    </w:p>
    <w:p w:rsidR="008D4FB3" w:rsidRPr="008D4FB3" w:rsidRDefault="008D4FB3" w:rsidP="008D4FB3"/>
    <w:p w:rsidR="008D4FB3" w:rsidRDefault="008D4FB3" w:rsidP="008D4FB3">
      <w:pPr>
        <w:pStyle w:val="Heading2"/>
        <w:rPr>
          <w:b w:val="0"/>
        </w:rPr>
      </w:pPr>
      <w:r w:rsidRPr="00D03CB5">
        <w:t xml:space="preserve">8. </w:t>
      </w:r>
      <w:r w:rsidRPr="00D03CB5">
        <w:rPr>
          <w:b w:val="0"/>
        </w:rPr>
        <w:t>QU’AVONS-NOUS APPRIS ? QU’AVONS-NOUS A PARTAGER ?</w:t>
      </w:r>
    </w:p>
    <w:p w:rsidR="00D4035B" w:rsidRDefault="00B6495B" w:rsidP="00D4035B">
      <w:pPr>
        <w:spacing w:line="240" w:lineRule="auto"/>
        <w:jc w:val="both"/>
      </w:pPr>
      <w:r>
        <w:br/>
      </w:r>
      <w:r w:rsidR="00D4035B">
        <w:t>A chaque étape de notre voyage, nous avons appris. Nous avons accumulé des expériences.</w:t>
      </w:r>
      <w:r w:rsidR="00D4035B">
        <w:br/>
        <w:t>Comment pouvons-nous les partager aussi largement que possible avec les personnes, les communautés et les organisations qui ont entrepris le même voyage ? Comment exploiter la</w:t>
      </w:r>
      <w:r w:rsidR="00D4035B" w:rsidRPr="004E5E37">
        <w:t xml:space="preserve"> grande richesse </w:t>
      </w:r>
      <w:r w:rsidR="00D4035B">
        <w:t xml:space="preserve">que représente </w:t>
      </w:r>
      <w:r w:rsidR="00D4035B" w:rsidRPr="004E5E37">
        <w:t xml:space="preserve">le partage de connaissances </w:t>
      </w:r>
      <w:r w:rsidR="00D4035B">
        <w:t>issues d’</w:t>
      </w:r>
      <w:r w:rsidR="00D4035B" w:rsidRPr="004E5E37">
        <w:t>un grand nombre d'expériences individuelles.</w:t>
      </w:r>
      <w:r w:rsidR="00D4035B">
        <w:t xml:space="preserve"> Imaginez que vous puissiez </w:t>
      </w:r>
      <w:r w:rsidR="00D4035B" w:rsidRPr="004E5E37">
        <w:t xml:space="preserve">trouver sur le site de la Constellation les 10 choses les plus importantes que vous devriez savoir sur chaque pratique? Et que pour chacune de ces </w:t>
      </w:r>
      <w:r w:rsidR="00D4035B">
        <w:t xml:space="preserve">choses importantes, vous puissiez </w:t>
      </w:r>
      <w:r w:rsidR="00D4035B" w:rsidRPr="004E5E37">
        <w:t>trouver des histoires et les gens qui vous pouvez contacter pour en savoir plus?</w:t>
      </w:r>
      <w:r w:rsidR="008D4FB3">
        <w:t xml:space="preserve"> L</w:t>
      </w:r>
      <w:r w:rsidR="00D4035B">
        <w:t xml:space="preserve">a Constellation </w:t>
      </w:r>
      <w:r w:rsidR="008D4FB3">
        <w:t xml:space="preserve">a ouvert une plateforme d’échanges en ligne, ouverte à tous, sur laquelle sont postées </w:t>
      </w:r>
      <w:r w:rsidR="00E360D9">
        <w:t>des histoires venues des 4 coins du monde</w:t>
      </w:r>
      <w:r w:rsidR="008D4FB3">
        <w:t xml:space="preserve">. </w:t>
      </w:r>
    </w:p>
    <w:p w:rsidR="00E360D9" w:rsidRDefault="00E360D9" w:rsidP="00E360D9">
      <w:pPr>
        <w:spacing w:after="0" w:line="240" w:lineRule="auto"/>
        <w:jc w:val="both"/>
      </w:pPr>
      <w:r>
        <w:t>Documenter ses expériences prend du temps, mais permet le partage d’expériences tant individuelles que collectives. Il est enrichissant de savoir ce qui se passe ailleurs. Nous pouvons y trouver de l’inspiration tant pour nos projets que pour notre vie personnelle</w:t>
      </w:r>
      <w:r w:rsidR="003F6239">
        <w:t xml:space="preserve"> et des</w:t>
      </w:r>
      <w:r>
        <w:t xml:space="preserve"> arguments pour convaincre aussi bien les communautés auxquelles nous rendons visite que </w:t>
      </w:r>
      <w:r w:rsidR="003F6239">
        <w:t>les personnes ressources dont nous sollicitons le soutien.</w:t>
      </w:r>
    </w:p>
    <w:p w:rsidR="003F6239" w:rsidRDefault="003F6239" w:rsidP="00E360D9">
      <w:pPr>
        <w:spacing w:after="0" w:line="240" w:lineRule="auto"/>
        <w:jc w:val="both"/>
      </w:pPr>
    </w:p>
    <w:p w:rsidR="00E360D9" w:rsidRDefault="003F6239" w:rsidP="003F6239">
      <w:pPr>
        <w:spacing w:after="0" w:line="240" w:lineRule="auto"/>
        <w:jc w:val="both"/>
      </w:pPr>
      <w:r>
        <w:t>Par ailleurs, e</w:t>
      </w:r>
      <w:r w:rsidR="00E360D9">
        <w:t xml:space="preserve">xpliquer </w:t>
      </w:r>
      <w:r>
        <w:t xml:space="preserve">au groupe </w:t>
      </w:r>
      <w:r w:rsidR="00E360D9">
        <w:t xml:space="preserve">que </w:t>
      </w:r>
      <w:r>
        <w:t xml:space="preserve">nous encadrons que </w:t>
      </w:r>
      <w:r w:rsidR="00E360D9">
        <w:t>son travail peut servir d’exemple à une autre communauté</w:t>
      </w:r>
      <w:r>
        <w:t xml:space="preserve"> peut être un facteur stimulant.</w:t>
      </w:r>
    </w:p>
    <w:p w:rsidR="00E360D9" w:rsidRDefault="003F6239" w:rsidP="003F6239">
      <w:pPr>
        <w:spacing w:after="0" w:line="240" w:lineRule="auto"/>
        <w:jc w:val="both"/>
      </w:pPr>
      <w:r>
        <w:t>Nous n’oublierons pas de documenter aussi nos</w:t>
      </w:r>
      <w:r w:rsidR="00E360D9">
        <w:t xml:space="preserve"> échecs, </w:t>
      </w:r>
      <w:r>
        <w:t xml:space="preserve">qui constituent pour tous une </w:t>
      </w:r>
      <w:r w:rsidR="00E360D9">
        <w:t>importante source d’apprentissage !</w:t>
      </w:r>
    </w:p>
    <w:p w:rsidR="008D4FB3" w:rsidRDefault="008D4FB3" w:rsidP="003F6239">
      <w:pPr>
        <w:spacing w:after="0" w:line="240" w:lineRule="auto"/>
        <w:jc w:val="both"/>
      </w:pPr>
    </w:p>
    <w:p w:rsidR="00784791" w:rsidRDefault="00F673A6" w:rsidP="00784791">
      <w:pPr>
        <w:pStyle w:val="ListParagraph"/>
        <w:spacing w:after="0" w:line="240" w:lineRule="auto"/>
        <w:ind w:left="0"/>
        <w:jc w:val="both"/>
      </w:pPr>
      <w:r w:rsidRPr="00AF4DE3">
        <w:t>Ce</w:t>
      </w:r>
      <w:r>
        <w:t xml:space="preserve"> partage se f</w:t>
      </w:r>
      <w:r w:rsidR="00784791">
        <w:t>ait en postant les récits d’expériences vécues par les</w:t>
      </w:r>
      <w:r>
        <w:t xml:space="preserve"> communautés ou des histoires individuelles sur la plateforme d’échanges NING de la Constellation (voir plus bas). Elle regroupe des histoires venues des 4 coins du monde. Nous pouvons y trouver de l’inspiration tant pour nos projets que pour notre vie personnelle. Ce partage se fait aussi lors de festival d’échanges national pour les communautés d’un pays ou international </w:t>
      </w:r>
      <w:r w:rsidR="00FA6FEF">
        <w:t>où des communautés et personnes du monde en</w:t>
      </w:r>
      <w:r w:rsidR="00784791">
        <w:t>t</w:t>
      </w:r>
      <w:r w:rsidR="00FA6FEF">
        <w:t>ier se retrouvent</w:t>
      </w:r>
      <w:r>
        <w:t>.</w:t>
      </w:r>
    </w:p>
    <w:p w:rsidR="008D4FB3" w:rsidRDefault="00784791" w:rsidP="00784791">
      <w:pPr>
        <w:pStyle w:val="ListParagraph"/>
        <w:spacing w:after="0" w:line="240" w:lineRule="auto"/>
        <w:ind w:left="0"/>
        <w:jc w:val="both"/>
      </w:pPr>
      <w:r>
        <w:br/>
      </w:r>
      <w:r w:rsidR="008D4FB3">
        <w:t>Apprenons à raconter (et à écrire) des histoires pour partager nos expériences.</w:t>
      </w:r>
    </w:p>
    <w:p w:rsidR="00FA6FEF" w:rsidRDefault="00784791" w:rsidP="00823E49">
      <w:pPr>
        <w:spacing w:line="240" w:lineRule="auto"/>
      </w:pPr>
      <w:r>
        <w:t xml:space="preserve">Au cours des formations, </w:t>
      </w:r>
      <w:r w:rsidR="00FA6FEF">
        <w:t xml:space="preserve">les communautés </w:t>
      </w:r>
      <w:r>
        <w:t>ne dépassent pas l’étape du</w:t>
      </w:r>
      <w:r w:rsidR="00FA6FEF">
        <w:t xml:space="preserve"> plan d’action</w:t>
      </w:r>
      <w:r w:rsidR="00823E49">
        <w:t> :</w:t>
      </w:r>
      <w:r w:rsidR="00FA6FEF">
        <w:t xml:space="preserve"> </w:t>
      </w:r>
      <w:r>
        <w:t xml:space="preserve">aucune réalisation concrète n’est </w:t>
      </w:r>
      <w:r w:rsidR="00FA6FEF">
        <w:t xml:space="preserve"> évidemment </w:t>
      </w:r>
      <w:r>
        <w:t xml:space="preserve">possible. </w:t>
      </w:r>
      <w:r w:rsidR="00823E49">
        <w:t>Dès lors</w:t>
      </w:r>
      <w:r w:rsidR="00FA6FEF">
        <w:t xml:space="preserve">, </w:t>
      </w:r>
      <w:r w:rsidR="00823E49">
        <w:t xml:space="preserve">nous proposons de centrer </w:t>
      </w:r>
      <w:r w:rsidR="00FA6FEF">
        <w:t>l’exercice s</w:t>
      </w:r>
      <w:r w:rsidR="00823E49">
        <w:t>ur le partage d’une histoire personnelle de changement. .</w:t>
      </w:r>
    </w:p>
    <w:p w:rsidR="008D4FB3" w:rsidRPr="00746BF1" w:rsidRDefault="00746BF1" w:rsidP="00746BF1">
      <w:pPr>
        <w:pBdr>
          <w:top w:val="single" w:sz="4" w:space="1" w:color="auto"/>
          <w:left w:val="single" w:sz="4" w:space="4" w:color="auto"/>
          <w:bottom w:val="single" w:sz="4" w:space="1" w:color="auto"/>
          <w:right w:val="single" w:sz="4" w:space="4" w:color="auto"/>
        </w:pBdr>
        <w:rPr>
          <w:i/>
        </w:rPr>
      </w:pPr>
      <w:r>
        <w:rPr>
          <w:b/>
          <w:i/>
        </w:rPr>
        <w:br/>
      </w:r>
      <w:r w:rsidR="008D4FB3" w:rsidRPr="00413FA3">
        <w:rPr>
          <w:b/>
          <w:i/>
        </w:rPr>
        <w:t>Rappel : comment raconter une histoire ?</w:t>
      </w:r>
      <w:r w:rsidR="008D4FB3" w:rsidRPr="00413FA3">
        <w:rPr>
          <w:b/>
        </w:rPr>
        <w:br/>
      </w:r>
      <w:r>
        <w:rPr>
          <w:i/>
        </w:rPr>
        <w:br/>
      </w:r>
      <w:r w:rsidR="004A5DC3">
        <w:rPr>
          <w:i/>
        </w:rPr>
        <w:t>1. Contexte, ambiance</w:t>
      </w:r>
      <w:r>
        <w:rPr>
          <w:i/>
        </w:rPr>
        <w:t xml:space="preserve">                            </w:t>
      </w:r>
      <w:r w:rsidR="004A5DC3">
        <w:rPr>
          <w:i/>
        </w:rPr>
        <w:t xml:space="preserve">2. Tournant   </w:t>
      </w:r>
      <w:r>
        <w:rPr>
          <w:i/>
        </w:rPr>
        <w:t xml:space="preserve">                      </w:t>
      </w:r>
      <w:r w:rsidR="004A5DC3">
        <w:rPr>
          <w:i/>
        </w:rPr>
        <w:t xml:space="preserve">3. Résolution/Résultat </w:t>
      </w:r>
      <w:r>
        <w:rPr>
          <w:i/>
        </w:rPr>
        <w:br/>
        <w:t xml:space="preserve">                                           </w:t>
      </w:r>
      <w:r w:rsidR="004A5DC3">
        <w:rPr>
          <w:i/>
        </w:rPr>
        <w:t>4. Morale personnelle/principe général</w:t>
      </w:r>
      <w:r w:rsidR="004A5DC3">
        <w:rPr>
          <w:i/>
        </w:rPr>
        <w:tab/>
      </w:r>
      <w:r>
        <w:rPr>
          <w:i/>
        </w:rPr>
        <w:br/>
      </w:r>
      <w:r w:rsidR="004A5DC3">
        <w:rPr>
          <w:rFonts w:eastAsia="Times New Roman"/>
          <w:i/>
          <w:sz w:val="20"/>
          <w:szCs w:val="20"/>
          <w:lang w:eastAsia="fr-BE"/>
        </w:rPr>
        <w:br/>
      </w:r>
      <w:r w:rsidR="008D4FB3" w:rsidRPr="00413FA3">
        <w:rPr>
          <w:rFonts w:eastAsia="Times New Roman" w:cs="Times New Roman"/>
          <w:i/>
          <w:sz w:val="20"/>
          <w:szCs w:val="20"/>
          <w:lang w:eastAsia="fr-BE"/>
        </w:rPr>
        <w:t xml:space="preserve">   La règle d'or : </w:t>
      </w:r>
      <w:r w:rsidR="008D4FB3" w:rsidRPr="00413FA3">
        <w:rPr>
          <w:rFonts w:eastAsia="Times New Roman" w:cs="Times New Roman"/>
          <w:b/>
          <w:i/>
          <w:sz w:val="20"/>
          <w:szCs w:val="20"/>
          <w:lang w:eastAsia="fr-BE"/>
        </w:rPr>
        <w:t>un seul message par histoire</w:t>
      </w:r>
      <w:r w:rsidR="008D4FB3" w:rsidRPr="00413FA3">
        <w:rPr>
          <w:rFonts w:eastAsia="Times New Roman" w:cs="Times New Roman"/>
          <w:i/>
          <w:sz w:val="20"/>
          <w:szCs w:val="20"/>
          <w:lang w:eastAsia="fr-BE"/>
        </w:rPr>
        <w:tab/>
        <w:t xml:space="preserve">                           Une bonne histoire dure environ </w:t>
      </w:r>
      <w:r w:rsidR="008D4FB3" w:rsidRPr="00413FA3">
        <w:rPr>
          <w:rFonts w:eastAsia="Times New Roman" w:cs="Times New Roman"/>
          <w:b/>
          <w:i/>
          <w:sz w:val="20"/>
          <w:szCs w:val="20"/>
          <w:lang w:eastAsia="fr-BE"/>
        </w:rPr>
        <w:t>5 min.</w:t>
      </w:r>
    </w:p>
    <w:p w:rsidR="008D4FB3" w:rsidRPr="00D03CB5" w:rsidRDefault="008D4FB3" w:rsidP="008D4FB3">
      <w:pPr>
        <w:spacing w:after="0" w:line="240" w:lineRule="auto"/>
        <w:rPr>
          <w:b/>
        </w:rPr>
      </w:pPr>
      <w:r w:rsidRPr="00D03CB5">
        <w:rPr>
          <w:b/>
        </w:rPr>
        <w:t>Exercice</w:t>
      </w:r>
    </w:p>
    <w:p w:rsidR="008D4FB3" w:rsidRPr="008D4FB3" w:rsidRDefault="008D4FB3" w:rsidP="00823E49">
      <w:pPr>
        <w:spacing w:line="240" w:lineRule="auto"/>
        <w:jc w:val="both"/>
        <w:rPr>
          <w:b/>
          <w:bCs/>
        </w:rPr>
      </w:pPr>
      <w:r w:rsidRPr="00D03CB5">
        <w:t xml:space="preserve">Choisir un thème qui intéresse les participants (pratique du rêve de la communauté,  histoire de changement ou de solidarité…) et </w:t>
      </w:r>
      <w:r w:rsidR="00823E49">
        <w:t xml:space="preserve">les </w:t>
      </w:r>
      <w:r w:rsidRPr="00D03CB5">
        <w:t xml:space="preserve">répartir </w:t>
      </w:r>
      <w:r w:rsidR="00823E49">
        <w:t xml:space="preserve"> en petits groupes. </w:t>
      </w:r>
      <w:r w:rsidRPr="00D03CB5">
        <w:t>Dans chaque groupe, une personne raconte une histoire inspirée par le thème. Ce récit peut rappeler un souvenir à une autre personne qui le raconte à son tour. Ou chacun raconte à son tour une histoire pers</w:t>
      </w:r>
      <w:r w:rsidR="00823E49">
        <w:t xml:space="preserve">onnelle inspirée par le thème. </w:t>
      </w:r>
      <w:r w:rsidRPr="00D03CB5">
        <w:t xml:space="preserve">Chacun choisit ensuite le titre de son histoire et la morale qui en découle. Il note ses coordonnées. La confrontation de ces morales peut inspirer au groupe un principe commun (savoir qui vient  de l’expérience commune). </w:t>
      </w:r>
      <w:r w:rsidRPr="00D03CB5">
        <w:rPr>
          <w:bCs/>
        </w:rPr>
        <w:t>Il est important de trouver aux histoires un titre accrocheur, qui donne envie de les lire. Les histoires peuvent être écrites ou filmées en vidéo.</w:t>
      </w:r>
    </w:p>
    <w:tbl>
      <w:tblPr>
        <w:tblStyle w:val="TableGrid"/>
        <w:tblW w:w="0" w:type="auto"/>
        <w:tblLook w:val="04A0" w:firstRow="1" w:lastRow="0" w:firstColumn="1" w:lastColumn="0" w:noHBand="0" w:noVBand="1"/>
      </w:tblPr>
      <w:tblGrid>
        <w:gridCol w:w="3070"/>
        <w:gridCol w:w="3071"/>
        <w:gridCol w:w="3071"/>
      </w:tblGrid>
      <w:tr w:rsidR="008D4FB3" w:rsidRPr="00823E49" w:rsidTr="00823E49">
        <w:trPr>
          <w:trHeight w:val="454"/>
        </w:trPr>
        <w:tc>
          <w:tcPr>
            <w:tcW w:w="9212" w:type="dxa"/>
            <w:gridSpan w:val="3"/>
            <w:vAlign w:val="center"/>
          </w:tcPr>
          <w:p w:rsidR="008D4FB3" w:rsidRPr="00823E49" w:rsidRDefault="008D4FB3" w:rsidP="00823E49">
            <w:pPr>
              <w:rPr>
                <w:rFonts w:eastAsia="Times New Roman" w:cs="Times New Roman"/>
                <w:lang w:eastAsia="fr-BE"/>
              </w:rPr>
            </w:pPr>
            <w:r w:rsidRPr="00823E49">
              <w:rPr>
                <w:rFonts w:eastAsia="Times New Roman" w:cs="Times New Roman"/>
                <w:lang w:eastAsia="fr-BE"/>
              </w:rPr>
              <w:t>Thème </w:t>
            </w:r>
            <w:r w:rsidRPr="00823E49">
              <w:rPr>
                <w:rFonts w:eastAsia="Times New Roman" w:cs="Times New Roman"/>
                <w:b/>
                <w:lang w:eastAsia="fr-BE"/>
              </w:rPr>
              <w:t>: Comment injecter de l’humain autour de nous ?</w:t>
            </w:r>
          </w:p>
        </w:tc>
      </w:tr>
      <w:tr w:rsidR="008D4FB3" w:rsidTr="00823E49">
        <w:trPr>
          <w:trHeight w:val="340"/>
        </w:trPr>
        <w:tc>
          <w:tcPr>
            <w:tcW w:w="3070" w:type="dxa"/>
            <w:vAlign w:val="center"/>
          </w:tcPr>
          <w:p w:rsidR="008D4FB3" w:rsidRDefault="008D4FB3" w:rsidP="00823E49">
            <w:pPr>
              <w:rPr>
                <w:rFonts w:eastAsia="Times New Roman" w:cs="Times New Roman"/>
                <w:sz w:val="20"/>
                <w:szCs w:val="20"/>
                <w:lang w:eastAsia="fr-BE"/>
              </w:rPr>
            </w:pPr>
            <w:r>
              <w:rPr>
                <w:rFonts w:eastAsia="Times New Roman" w:cs="Times New Roman"/>
                <w:sz w:val="20"/>
                <w:szCs w:val="20"/>
                <w:lang w:eastAsia="fr-BE"/>
              </w:rPr>
              <w:t>Principes</w:t>
            </w:r>
          </w:p>
        </w:tc>
        <w:tc>
          <w:tcPr>
            <w:tcW w:w="3071" w:type="dxa"/>
            <w:vAlign w:val="center"/>
          </w:tcPr>
          <w:p w:rsidR="008D4FB3" w:rsidRDefault="008D4FB3" w:rsidP="00823E49">
            <w:pPr>
              <w:rPr>
                <w:rFonts w:eastAsia="Times New Roman" w:cs="Times New Roman"/>
                <w:sz w:val="20"/>
                <w:szCs w:val="20"/>
                <w:lang w:eastAsia="fr-BE"/>
              </w:rPr>
            </w:pPr>
            <w:r>
              <w:rPr>
                <w:rFonts w:eastAsia="Times New Roman" w:cs="Times New Roman"/>
                <w:sz w:val="20"/>
                <w:szCs w:val="20"/>
                <w:lang w:eastAsia="fr-BE"/>
              </w:rPr>
              <w:t>Titres histoires</w:t>
            </w:r>
          </w:p>
        </w:tc>
        <w:tc>
          <w:tcPr>
            <w:tcW w:w="3071" w:type="dxa"/>
            <w:vAlign w:val="center"/>
          </w:tcPr>
          <w:p w:rsidR="008D4FB3" w:rsidRDefault="008D4FB3" w:rsidP="00823E49">
            <w:pPr>
              <w:rPr>
                <w:rFonts w:eastAsia="Times New Roman" w:cs="Times New Roman"/>
                <w:sz w:val="20"/>
                <w:szCs w:val="20"/>
                <w:lang w:eastAsia="fr-BE"/>
              </w:rPr>
            </w:pPr>
            <w:r>
              <w:rPr>
                <w:rFonts w:eastAsia="Times New Roman" w:cs="Times New Roman"/>
                <w:sz w:val="20"/>
                <w:szCs w:val="20"/>
                <w:lang w:eastAsia="fr-BE"/>
              </w:rPr>
              <w:t>Auteur, mail, téléphone</w:t>
            </w:r>
          </w:p>
        </w:tc>
      </w:tr>
      <w:tr w:rsidR="008D4FB3" w:rsidTr="00823E49">
        <w:trPr>
          <w:trHeight w:val="964"/>
        </w:trPr>
        <w:tc>
          <w:tcPr>
            <w:tcW w:w="3070" w:type="dxa"/>
            <w:vAlign w:val="center"/>
          </w:tcPr>
          <w:p w:rsidR="008D4FB3" w:rsidRPr="0027289C" w:rsidRDefault="008D4FB3" w:rsidP="00823E49">
            <w:pPr>
              <w:rPr>
                <w:rFonts w:eastAsia="Times New Roman" w:cs="Times New Roman"/>
                <w:sz w:val="20"/>
                <w:szCs w:val="20"/>
                <w:lang w:eastAsia="fr-BE"/>
              </w:rPr>
            </w:pPr>
            <w:r w:rsidRPr="0027289C">
              <w:rPr>
                <w:rFonts w:eastAsia="Times New Roman" w:cs="Times New Roman"/>
                <w:sz w:val="20"/>
                <w:szCs w:val="20"/>
                <w:lang w:eastAsia="fr-BE"/>
              </w:rPr>
              <w:t>Si je dépasse</w:t>
            </w:r>
            <w:r w:rsidRPr="0027289C">
              <w:rPr>
                <w:sz w:val="20"/>
                <w:szCs w:val="20"/>
              </w:rPr>
              <w:t xml:space="preserve"> les stéréotypes, alors je rencontre l’humain </w:t>
            </w:r>
          </w:p>
        </w:tc>
        <w:tc>
          <w:tcPr>
            <w:tcW w:w="3071" w:type="dxa"/>
            <w:vAlign w:val="center"/>
          </w:tcPr>
          <w:p w:rsidR="008D4FB3" w:rsidRDefault="008D4FB3" w:rsidP="00823E49">
            <w:pPr>
              <w:rPr>
                <w:rFonts w:eastAsia="Times New Roman" w:cs="Times New Roman"/>
                <w:sz w:val="20"/>
                <w:szCs w:val="20"/>
                <w:lang w:eastAsia="fr-BE"/>
              </w:rPr>
            </w:pPr>
            <w:r>
              <w:rPr>
                <w:rFonts w:eastAsia="Times New Roman" w:cs="Times New Roman"/>
                <w:sz w:val="20"/>
                <w:szCs w:val="20"/>
                <w:lang w:eastAsia="fr-BE"/>
              </w:rPr>
              <w:t>Un noir dans la cuisine</w:t>
            </w:r>
            <w:r>
              <w:rPr>
                <w:rFonts w:eastAsia="Times New Roman" w:cs="Times New Roman"/>
                <w:sz w:val="20"/>
                <w:szCs w:val="20"/>
                <w:lang w:eastAsia="fr-BE"/>
              </w:rPr>
              <w:br/>
            </w:r>
            <w:r>
              <w:rPr>
                <w:rFonts w:eastAsia="Times New Roman" w:cs="Times New Roman"/>
                <w:sz w:val="20"/>
                <w:szCs w:val="20"/>
                <w:lang w:eastAsia="fr-BE"/>
              </w:rPr>
              <w:br/>
              <w:t>Dans un train suisse…</w:t>
            </w:r>
          </w:p>
        </w:tc>
        <w:tc>
          <w:tcPr>
            <w:tcW w:w="3071" w:type="dxa"/>
            <w:vAlign w:val="center"/>
          </w:tcPr>
          <w:p w:rsidR="008D4FB3" w:rsidRDefault="008D4FB3" w:rsidP="00823E49">
            <w:pPr>
              <w:rPr>
                <w:rFonts w:eastAsia="Times New Roman" w:cs="Times New Roman"/>
                <w:sz w:val="20"/>
                <w:szCs w:val="20"/>
                <w:lang w:eastAsia="fr-BE"/>
              </w:rPr>
            </w:pPr>
            <w:r>
              <w:rPr>
                <w:rFonts w:eastAsia="Times New Roman" w:cs="Times New Roman"/>
                <w:sz w:val="20"/>
                <w:szCs w:val="20"/>
                <w:lang w:eastAsia="fr-BE"/>
              </w:rPr>
              <w:t>Louis Marie  ………..</w:t>
            </w:r>
            <w:r>
              <w:rPr>
                <w:rFonts w:eastAsia="Times New Roman" w:cs="Times New Roman"/>
                <w:sz w:val="20"/>
                <w:szCs w:val="20"/>
                <w:lang w:eastAsia="fr-BE"/>
              </w:rPr>
              <w:br/>
            </w:r>
            <w:r>
              <w:rPr>
                <w:rFonts w:eastAsia="Times New Roman" w:cs="Times New Roman"/>
                <w:sz w:val="20"/>
                <w:szCs w:val="20"/>
                <w:lang w:eastAsia="fr-BE"/>
              </w:rPr>
              <w:br/>
              <w:t>Anne ……</w:t>
            </w:r>
          </w:p>
        </w:tc>
      </w:tr>
      <w:tr w:rsidR="008D4FB3" w:rsidTr="00823E49">
        <w:trPr>
          <w:trHeight w:val="964"/>
        </w:trPr>
        <w:tc>
          <w:tcPr>
            <w:tcW w:w="3070" w:type="dxa"/>
            <w:vAlign w:val="center"/>
          </w:tcPr>
          <w:p w:rsidR="008D4FB3" w:rsidRDefault="008D4FB3" w:rsidP="00823E49">
            <w:pPr>
              <w:rPr>
                <w:rFonts w:eastAsia="Times New Roman" w:cs="Times New Roman"/>
                <w:sz w:val="20"/>
                <w:szCs w:val="20"/>
                <w:lang w:eastAsia="fr-BE"/>
              </w:rPr>
            </w:pPr>
            <w:r>
              <w:rPr>
                <w:rFonts w:eastAsia="Times New Roman" w:cs="Times New Roman"/>
                <w:sz w:val="20"/>
                <w:szCs w:val="20"/>
                <w:lang w:eastAsia="fr-BE"/>
              </w:rPr>
              <w:t>Si tu te laisses toucher, alors cela résonne en toi</w:t>
            </w:r>
          </w:p>
          <w:p w:rsidR="008D4FB3" w:rsidRDefault="008D4FB3" w:rsidP="00823E49">
            <w:pPr>
              <w:rPr>
                <w:rFonts w:eastAsia="Times New Roman" w:cs="Times New Roman"/>
                <w:sz w:val="20"/>
                <w:szCs w:val="20"/>
                <w:lang w:eastAsia="fr-BE"/>
              </w:rPr>
            </w:pPr>
          </w:p>
        </w:tc>
        <w:tc>
          <w:tcPr>
            <w:tcW w:w="3071" w:type="dxa"/>
            <w:vAlign w:val="center"/>
          </w:tcPr>
          <w:p w:rsidR="008D4FB3" w:rsidRDefault="008D4FB3" w:rsidP="00823E49">
            <w:pPr>
              <w:rPr>
                <w:rFonts w:eastAsia="Times New Roman" w:cs="Times New Roman"/>
                <w:sz w:val="20"/>
                <w:szCs w:val="20"/>
                <w:lang w:eastAsia="fr-BE"/>
              </w:rPr>
            </w:pPr>
            <w:r>
              <w:rPr>
                <w:rFonts w:eastAsia="Times New Roman" w:cs="Times New Roman"/>
                <w:sz w:val="20"/>
                <w:szCs w:val="20"/>
                <w:lang w:eastAsia="fr-BE"/>
              </w:rPr>
              <w:t>Il n’y a pas de hasard, que des rendez-vous</w:t>
            </w:r>
          </w:p>
          <w:p w:rsidR="008D4FB3" w:rsidRDefault="008D4FB3" w:rsidP="00823E49">
            <w:pPr>
              <w:rPr>
                <w:rFonts w:eastAsia="Times New Roman" w:cs="Times New Roman"/>
                <w:sz w:val="20"/>
                <w:szCs w:val="20"/>
                <w:lang w:eastAsia="fr-BE"/>
              </w:rPr>
            </w:pPr>
            <w:r>
              <w:rPr>
                <w:rFonts w:eastAsia="Times New Roman" w:cs="Times New Roman"/>
                <w:sz w:val="20"/>
                <w:szCs w:val="20"/>
                <w:lang w:eastAsia="fr-BE"/>
              </w:rPr>
              <w:t>Une amitié inattendue</w:t>
            </w:r>
          </w:p>
        </w:tc>
        <w:tc>
          <w:tcPr>
            <w:tcW w:w="3071" w:type="dxa"/>
            <w:vAlign w:val="center"/>
          </w:tcPr>
          <w:p w:rsidR="008D4FB3" w:rsidRDefault="008D4FB3" w:rsidP="00823E49">
            <w:pPr>
              <w:rPr>
                <w:rFonts w:eastAsia="Times New Roman" w:cs="Times New Roman"/>
                <w:sz w:val="20"/>
                <w:szCs w:val="20"/>
                <w:lang w:eastAsia="fr-BE"/>
              </w:rPr>
            </w:pPr>
            <w:r>
              <w:rPr>
                <w:rFonts w:eastAsia="Times New Roman" w:cs="Times New Roman"/>
                <w:sz w:val="20"/>
                <w:szCs w:val="20"/>
                <w:lang w:eastAsia="fr-BE"/>
              </w:rPr>
              <w:t>Marie-Pierre</w:t>
            </w:r>
          </w:p>
          <w:p w:rsidR="008D4FB3" w:rsidRDefault="008D4FB3" w:rsidP="00823E49">
            <w:pPr>
              <w:rPr>
                <w:rFonts w:eastAsia="Times New Roman" w:cs="Times New Roman"/>
                <w:sz w:val="20"/>
                <w:szCs w:val="20"/>
                <w:lang w:eastAsia="fr-BE"/>
              </w:rPr>
            </w:pPr>
          </w:p>
          <w:p w:rsidR="008D4FB3" w:rsidRDefault="008D4FB3" w:rsidP="00823E49">
            <w:pPr>
              <w:rPr>
                <w:rFonts w:eastAsia="Times New Roman" w:cs="Times New Roman"/>
                <w:sz w:val="20"/>
                <w:szCs w:val="20"/>
                <w:lang w:eastAsia="fr-BE"/>
              </w:rPr>
            </w:pPr>
            <w:r>
              <w:rPr>
                <w:rFonts w:eastAsia="Times New Roman" w:cs="Times New Roman"/>
                <w:sz w:val="20"/>
                <w:szCs w:val="20"/>
                <w:lang w:eastAsia="fr-BE"/>
              </w:rPr>
              <w:t>Salamatou</w:t>
            </w:r>
          </w:p>
        </w:tc>
      </w:tr>
      <w:tr w:rsidR="008D4FB3" w:rsidTr="00823E49">
        <w:trPr>
          <w:trHeight w:val="964"/>
        </w:trPr>
        <w:tc>
          <w:tcPr>
            <w:tcW w:w="3070" w:type="dxa"/>
            <w:vAlign w:val="center"/>
          </w:tcPr>
          <w:p w:rsidR="008D4FB3" w:rsidRDefault="008D4FB3" w:rsidP="00823E49">
            <w:pPr>
              <w:rPr>
                <w:rFonts w:eastAsia="Times New Roman" w:cs="Times New Roman"/>
                <w:sz w:val="20"/>
                <w:szCs w:val="20"/>
                <w:lang w:eastAsia="fr-BE"/>
              </w:rPr>
            </w:pPr>
            <w:r>
              <w:rPr>
                <w:rFonts w:eastAsia="Times New Roman" w:cs="Times New Roman"/>
                <w:sz w:val="20"/>
                <w:szCs w:val="20"/>
                <w:lang w:eastAsia="fr-BE"/>
              </w:rPr>
              <w:t>Si nous faisons confiance à une personne, elle peut déplacer des montagnes</w:t>
            </w:r>
          </w:p>
        </w:tc>
        <w:tc>
          <w:tcPr>
            <w:tcW w:w="3071" w:type="dxa"/>
            <w:vAlign w:val="center"/>
          </w:tcPr>
          <w:p w:rsidR="008D4FB3" w:rsidRDefault="008D4FB3" w:rsidP="00823E49">
            <w:pPr>
              <w:rPr>
                <w:rFonts w:eastAsia="Times New Roman" w:cs="Times New Roman"/>
                <w:sz w:val="20"/>
                <w:szCs w:val="20"/>
                <w:lang w:eastAsia="fr-BE"/>
              </w:rPr>
            </w:pPr>
            <w:r>
              <w:rPr>
                <w:rFonts w:eastAsia="Times New Roman" w:cs="Times New Roman"/>
                <w:sz w:val="20"/>
                <w:szCs w:val="20"/>
                <w:lang w:eastAsia="fr-BE"/>
              </w:rPr>
              <w:t>Comment apprendre à conduire à 65 ans ?</w:t>
            </w:r>
          </w:p>
          <w:p w:rsidR="008D4FB3" w:rsidRDefault="008D4FB3" w:rsidP="00823E49">
            <w:pPr>
              <w:rPr>
                <w:rFonts w:eastAsia="Times New Roman" w:cs="Times New Roman"/>
                <w:sz w:val="20"/>
                <w:szCs w:val="20"/>
                <w:lang w:eastAsia="fr-BE"/>
              </w:rPr>
            </w:pPr>
            <w:r>
              <w:rPr>
                <w:rFonts w:eastAsia="Times New Roman" w:cs="Times New Roman"/>
                <w:sz w:val="20"/>
                <w:szCs w:val="20"/>
                <w:lang w:eastAsia="fr-BE"/>
              </w:rPr>
              <w:t>Auto louange</w:t>
            </w:r>
          </w:p>
        </w:tc>
        <w:tc>
          <w:tcPr>
            <w:tcW w:w="3071" w:type="dxa"/>
            <w:vAlign w:val="center"/>
          </w:tcPr>
          <w:p w:rsidR="008D4FB3" w:rsidRDefault="008D4FB3" w:rsidP="00823E49">
            <w:pPr>
              <w:rPr>
                <w:rFonts w:eastAsia="Times New Roman" w:cs="Times New Roman"/>
                <w:sz w:val="20"/>
                <w:szCs w:val="20"/>
                <w:lang w:eastAsia="fr-BE"/>
              </w:rPr>
            </w:pPr>
            <w:r>
              <w:rPr>
                <w:rFonts w:eastAsia="Times New Roman" w:cs="Times New Roman"/>
                <w:sz w:val="20"/>
                <w:szCs w:val="20"/>
                <w:lang w:eastAsia="fr-BE"/>
              </w:rPr>
              <w:t>Agnès</w:t>
            </w:r>
          </w:p>
          <w:p w:rsidR="008D4FB3" w:rsidRDefault="008D4FB3" w:rsidP="00823E49">
            <w:pPr>
              <w:rPr>
                <w:rFonts w:eastAsia="Times New Roman" w:cs="Times New Roman"/>
                <w:sz w:val="20"/>
                <w:szCs w:val="20"/>
                <w:lang w:eastAsia="fr-BE"/>
              </w:rPr>
            </w:pPr>
          </w:p>
          <w:p w:rsidR="008D4FB3" w:rsidRDefault="008D4FB3" w:rsidP="00823E49">
            <w:pPr>
              <w:rPr>
                <w:rFonts w:eastAsia="Times New Roman" w:cs="Times New Roman"/>
                <w:sz w:val="20"/>
                <w:szCs w:val="20"/>
                <w:lang w:eastAsia="fr-BE"/>
              </w:rPr>
            </w:pPr>
            <w:r>
              <w:rPr>
                <w:rFonts w:eastAsia="Times New Roman" w:cs="Times New Roman"/>
                <w:sz w:val="20"/>
                <w:szCs w:val="20"/>
                <w:lang w:eastAsia="fr-BE"/>
              </w:rPr>
              <w:t>Ali</w:t>
            </w:r>
          </w:p>
        </w:tc>
      </w:tr>
    </w:tbl>
    <w:p w:rsidR="00823E49" w:rsidRDefault="00823E49" w:rsidP="008D4FB3">
      <w:pPr>
        <w:spacing w:after="0" w:line="240" w:lineRule="auto"/>
        <w:jc w:val="both"/>
        <w:rPr>
          <w:b/>
        </w:rPr>
      </w:pPr>
    </w:p>
    <w:p w:rsidR="008D4FB3" w:rsidRPr="0069568A" w:rsidRDefault="008D4FB3" w:rsidP="008D4FB3">
      <w:pPr>
        <w:spacing w:after="0" w:line="240" w:lineRule="auto"/>
        <w:jc w:val="both"/>
        <w:rPr>
          <w:b/>
        </w:rPr>
      </w:pPr>
      <w:r w:rsidRPr="00E66ED1">
        <w:rPr>
          <w:b/>
        </w:rPr>
        <w:lastRenderedPageBreak/>
        <w:t xml:space="preserve">Deux </w:t>
      </w:r>
      <w:r>
        <w:rPr>
          <w:b/>
        </w:rPr>
        <w:t xml:space="preserve">autres </w:t>
      </w:r>
      <w:r w:rsidRPr="00E66ED1">
        <w:rPr>
          <w:b/>
        </w:rPr>
        <w:t>exercices</w:t>
      </w:r>
      <w:r>
        <w:t> :</w:t>
      </w:r>
    </w:p>
    <w:p w:rsidR="008D4FB3" w:rsidRPr="004E5E37" w:rsidRDefault="008D4FB3" w:rsidP="008D4FB3">
      <w:pPr>
        <w:spacing w:after="0" w:line="240" w:lineRule="auto"/>
        <w:jc w:val="both"/>
      </w:pPr>
      <w:r w:rsidRPr="004E5E37">
        <w:t xml:space="preserve">- </w:t>
      </w:r>
      <w:r w:rsidRPr="004E5E37">
        <w:rPr>
          <w:i/>
        </w:rPr>
        <w:t>carrousel d’histoires</w:t>
      </w:r>
      <w:r w:rsidRPr="004E5E37">
        <w:t xml:space="preserve"> : Les participants se mettent en groupes de 3-4. Chacun raconte une histoire </w:t>
      </w:r>
      <w:r>
        <w:t xml:space="preserve">qui parle de </w:t>
      </w:r>
      <w:r w:rsidRPr="004E5E37">
        <w:t>changement en 3 min. Le facilitateur signale quand les 3 min sont écoulées. Une fois que chaque personne a raconté son histoire, les participants changent de groupe et se mettent dans un nouveau groupe de 3-4 personnes. Chacun raconte la même histoire en 2 min. Répétez cela une troisième fois. Les participants auront raconté leur histoire 3 fois, en 3 min puis 2 min et 2 min. Rassembler les participants et réfléchissez ensemble à ce qui fait une bonne histoire.</w:t>
      </w:r>
    </w:p>
    <w:p w:rsidR="008D4FB3" w:rsidRDefault="008D4FB3" w:rsidP="008D4FB3">
      <w:pPr>
        <w:spacing w:line="240" w:lineRule="auto"/>
        <w:jc w:val="both"/>
      </w:pPr>
      <w:r w:rsidRPr="004E5E37">
        <w:t xml:space="preserve">- </w:t>
      </w:r>
      <w:r w:rsidRPr="004E5E37">
        <w:rPr>
          <w:i/>
        </w:rPr>
        <w:t>histoires en équipe</w:t>
      </w:r>
      <w:r w:rsidRPr="004E5E37">
        <w:t xml:space="preserve"> : Les participants se mettent en petits groupes et </w:t>
      </w:r>
      <w:r>
        <w:t xml:space="preserve">chacun à son tour </w:t>
      </w:r>
      <w:r w:rsidRPr="004E5E37">
        <w:t>raconte une histoire</w:t>
      </w:r>
      <w:r>
        <w:t xml:space="preserve"> qui parle </w:t>
      </w:r>
      <w:r w:rsidRPr="004E5E37">
        <w:t xml:space="preserve"> de change</w:t>
      </w:r>
      <w:r>
        <w:t>ment. Les membres de l’équipe aident l’orateur</w:t>
      </w:r>
      <w:r w:rsidRPr="004E5E37">
        <w:t xml:space="preserve"> à améliorer son histoire en demandant plus de détails sur certain</w:t>
      </w:r>
      <w:r>
        <w:t>e</w:t>
      </w:r>
      <w:r w:rsidRPr="004E5E37">
        <w:t>s parties de l’histoire, clarifiant, etc</w:t>
      </w:r>
    </w:p>
    <w:p w:rsidR="00B31B32" w:rsidRDefault="00B31B32" w:rsidP="00B31B32">
      <w:pPr>
        <w:pBdr>
          <w:top w:val="single" w:sz="4" w:space="1" w:color="auto"/>
          <w:left w:val="single" w:sz="4" w:space="4" w:color="auto"/>
          <w:bottom w:val="single" w:sz="4" w:space="1" w:color="auto"/>
          <w:right w:val="single" w:sz="4" w:space="4" w:color="auto"/>
        </w:pBdr>
        <w:spacing w:after="120" w:line="240" w:lineRule="auto"/>
        <w:jc w:val="both"/>
      </w:pPr>
      <w:r>
        <w:t>Raccourcir le temps mis pour raconter les histoires ne signifie pas accélérer le débit de la parole, mais éviter les répétitions. Importance de garder un débit posé.</w:t>
      </w:r>
    </w:p>
    <w:p w:rsidR="008D4FB3" w:rsidRDefault="0027289C" w:rsidP="008D4FB3">
      <w:pPr>
        <w:spacing w:line="240" w:lineRule="auto"/>
        <w:jc w:val="both"/>
        <w:rPr>
          <w:b/>
        </w:rPr>
      </w:pPr>
      <w:r w:rsidRPr="008D4FB3">
        <w:br/>
      </w:r>
      <w:r w:rsidR="00D4035B">
        <w:rPr>
          <w:b/>
        </w:rPr>
        <w:t xml:space="preserve">Autres outils </w:t>
      </w:r>
      <w:r w:rsidR="008D4FB3">
        <w:rPr>
          <w:b/>
        </w:rPr>
        <w:t xml:space="preserve">de partage </w:t>
      </w:r>
      <w:r w:rsidR="00D4035B">
        <w:rPr>
          <w:b/>
        </w:rPr>
        <w:t>de la Constellation</w:t>
      </w:r>
    </w:p>
    <w:p w:rsidR="00F74B4B" w:rsidRPr="008D4FB3" w:rsidRDefault="00D4035B" w:rsidP="008D4FB3">
      <w:pPr>
        <w:spacing w:line="240" w:lineRule="auto"/>
        <w:jc w:val="both"/>
      </w:pPr>
      <w:r w:rsidRPr="004E5E37">
        <w:t>Les communautés peuv</w:t>
      </w:r>
      <w:r w:rsidR="008D4FB3">
        <w:t xml:space="preserve">ent échanger des expériences </w:t>
      </w:r>
      <w:r w:rsidRPr="004E5E37">
        <w:t xml:space="preserve">lors d’une </w:t>
      </w:r>
      <w:r w:rsidRPr="00F14B89">
        <w:rPr>
          <w:b/>
        </w:rPr>
        <w:t>Foire d’échange</w:t>
      </w:r>
      <w:r w:rsidRPr="004E5E37">
        <w:t>.  Les participants peuvent être des organisations, communautés, personnel des zones de sante etc. Il est égal</w:t>
      </w:r>
      <w:r>
        <w:t>ement possible au cours de ces foires d’organiser des « </w:t>
      </w:r>
      <w:r w:rsidRPr="004E5E37">
        <w:t>Assistance par les pai</w:t>
      </w:r>
      <w:r>
        <w:t>rs »</w:t>
      </w:r>
      <w:r w:rsidRPr="004E5E37">
        <w:t xml:space="preserve"> entre communautés. Vous pouvez connecter différentes communautés si les forces des unes peuvent renforcer les faiblesses des autres : une communauté très forte dans une pratique peut partager son expérience avec une autre communauté qui est encore niveau 1. Il y a alors une grande opportunité d’apprendre.</w:t>
      </w:r>
      <w:r w:rsidR="00746BF1">
        <w:t xml:space="preserve"> </w:t>
      </w:r>
      <w:r w:rsidRPr="004E5E37">
        <w:t>Le plus important pendant une Foire d’échange est de partager des expériences pas des opinions</w:t>
      </w:r>
      <w:r w:rsidR="00F74B4B">
        <w:t>.</w:t>
      </w:r>
    </w:p>
    <w:p w:rsidR="0003128C" w:rsidRPr="0025300C" w:rsidRDefault="008B111D" w:rsidP="002333A0">
      <w:pPr>
        <w:pStyle w:val="Heading1"/>
      </w:pPr>
      <w:bookmarkStart w:id="16" w:name="_Toc367692797"/>
      <w:r>
        <w:br/>
      </w:r>
      <w:r w:rsidR="0003128C" w:rsidRPr="0025300C">
        <w:t>NOTRE METIER DE FACILITATEUR</w:t>
      </w:r>
      <w:bookmarkEnd w:id="16"/>
    </w:p>
    <w:p w:rsidR="0025300C" w:rsidRPr="00B128EC" w:rsidRDefault="0069568A" w:rsidP="0025300C">
      <w:pPr>
        <w:pBdr>
          <w:top w:val="single" w:sz="4" w:space="1" w:color="auto"/>
          <w:left w:val="single" w:sz="4" w:space="1" w:color="auto"/>
          <w:bottom w:val="single" w:sz="4" w:space="1" w:color="auto"/>
          <w:right w:val="single" w:sz="4" w:space="4" w:color="auto"/>
        </w:pBdr>
        <w:spacing w:before="100" w:beforeAutospacing="1" w:after="100" w:afterAutospacing="1" w:line="240" w:lineRule="auto"/>
        <w:jc w:val="center"/>
        <w:rPr>
          <w:rFonts w:eastAsia="Times New Roman" w:cs="Times New Roman"/>
          <w:b/>
          <w:lang w:eastAsia="fr-BE"/>
        </w:rPr>
      </w:pPr>
      <w:r>
        <w:rPr>
          <w:rFonts w:eastAsia="Times New Roman" w:cs="Times New Roman"/>
          <w:b/>
          <w:lang w:eastAsia="fr-BE"/>
        </w:rPr>
        <w:br/>
      </w:r>
      <w:r w:rsidR="0025300C" w:rsidRPr="007059BF">
        <w:rPr>
          <w:rFonts w:eastAsia="Times New Roman" w:cs="Times New Roman"/>
          <w:b/>
          <w:lang w:eastAsia="fr-BE"/>
        </w:rPr>
        <w:t>Écouter est peut-être le plus grand défi à relever pour les facilitateurs,</w:t>
      </w:r>
      <w:r w:rsidR="0025300C">
        <w:rPr>
          <w:rFonts w:eastAsia="Times New Roman" w:cs="Times New Roman"/>
          <w:b/>
          <w:lang w:eastAsia="fr-BE"/>
        </w:rPr>
        <w:br/>
      </w:r>
      <w:r w:rsidR="0025300C" w:rsidRPr="007059BF">
        <w:rPr>
          <w:rFonts w:eastAsia="Times New Roman" w:cs="Times New Roman"/>
          <w:b/>
          <w:lang w:eastAsia="fr-BE"/>
        </w:rPr>
        <w:t xml:space="preserve"> à la fois en tant qu'individus et en tant qu'équipe</w:t>
      </w:r>
      <w:r>
        <w:rPr>
          <w:rFonts w:eastAsia="Times New Roman" w:cs="Times New Roman"/>
          <w:b/>
          <w:lang w:eastAsia="fr-BE"/>
        </w:rPr>
        <w:br/>
      </w:r>
    </w:p>
    <w:p w:rsidR="0027289C" w:rsidRPr="008B111D" w:rsidRDefault="0025300C" w:rsidP="008B111D">
      <w:pPr>
        <w:spacing w:line="240" w:lineRule="auto"/>
        <w:jc w:val="both"/>
      </w:pPr>
      <w:r>
        <w:t>Jean Louis nous rappelle</w:t>
      </w:r>
      <w:r w:rsidRPr="0003128C">
        <w:t xml:space="preserve"> de bien prendre conscience qu’il y a différentes manières d’écouter : très souvent nous écoutons mal, nous  n’écoutons pas pour apprécier ce qui est, pour laisser résonner les mots en nous, mais nous écoutons en pensant à ce que nous allons répondre</w:t>
      </w:r>
      <w:r w:rsidR="00275BB9">
        <w:t>.</w:t>
      </w:r>
      <w:r w:rsidR="008B111D">
        <w:br/>
      </w:r>
      <w:r w:rsidR="0027289C" w:rsidRPr="0027289C">
        <w:t xml:space="preserve">Philip Forth écrit : </w:t>
      </w:r>
      <w:r w:rsidR="0027289C" w:rsidRPr="0027289C">
        <w:rPr>
          <w:rFonts w:cs="Arial"/>
          <w:shd w:val="clear" w:color="auto" w:fill="FFFFFF"/>
        </w:rPr>
        <w:t>Voici un extrait de la réflexion de Phil: « J'ai été attentif aux faiblesses. Maintenant, je suis attentif aux forces. Mais y a-t-il des choses que je n'entends pas ? »</w:t>
      </w:r>
    </w:p>
    <w:p w:rsidR="0003128C" w:rsidRDefault="0003128C" w:rsidP="0003128C">
      <w:pPr>
        <w:spacing w:line="240" w:lineRule="auto"/>
        <w:jc w:val="both"/>
      </w:pPr>
      <w:r w:rsidRPr="0003128C">
        <w:t xml:space="preserve">Pour chaque étape, </w:t>
      </w:r>
      <w:r w:rsidR="0025300C">
        <w:t xml:space="preserve">à la rubrique : « réflexions sur cette étape du processus », </w:t>
      </w:r>
      <w:r w:rsidRPr="0003128C">
        <w:t xml:space="preserve">nous vous </w:t>
      </w:r>
      <w:r w:rsidR="0025300C">
        <w:t xml:space="preserve">transmettons </w:t>
      </w:r>
      <w:r w:rsidRPr="0003128C">
        <w:t xml:space="preserve">l’expérience </w:t>
      </w:r>
      <w:r w:rsidR="0025300C">
        <w:t xml:space="preserve">des facilitateurs de </w:t>
      </w:r>
      <w:r w:rsidRPr="0003128C">
        <w:t>BelCompetence</w:t>
      </w:r>
      <w:r w:rsidR="0069568A">
        <w:t xml:space="preserve"> </w:t>
      </w:r>
      <w:r w:rsidR="0025300C">
        <w:t xml:space="preserve">accumulée </w:t>
      </w:r>
      <w:r w:rsidRPr="0003128C">
        <w:t xml:space="preserve">au cours de </w:t>
      </w:r>
      <w:r w:rsidR="0025300C">
        <w:t>leurs</w:t>
      </w:r>
      <w:r w:rsidR="00C64671">
        <w:t xml:space="preserve"> </w:t>
      </w:r>
      <w:r w:rsidR="00275BB9">
        <w:t xml:space="preserve">différents </w:t>
      </w:r>
      <w:r w:rsidRPr="0003128C">
        <w:t>ateliers</w:t>
      </w:r>
      <w:r w:rsidR="0025300C">
        <w:t>.</w:t>
      </w:r>
    </w:p>
    <w:p w:rsidR="00275BB9" w:rsidRDefault="0003128C" w:rsidP="0003128C">
      <w:pPr>
        <w:spacing w:line="240" w:lineRule="auto"/>
        <w:jc w:val="both"/>
      </w:pPr>
      <w:r>
        <w:t xml:space="preserve">La grille d’auto-évaluation du facilitateur ci-dessous vous permet  de mesurer vos progrès tout au long de votre apprentissage.  </w:t>
      </w:r>
      <w:r w:rsidR="0025300C">
        <w:t>Il est consei</w:t>
      </w:r>
      <w:r w:rsidR="008B111D">
        <w:t>llé de s’auto-évaluer à deux.</w:t>
      </w:r>
    </w:p>
    <w:p w:rsidR="0069568A" w:rsidRDefault="0069568A" w:rsidP="0025300C">
      <w:pPr>
        <w:spacing w:line="240" w:lineRule="auto"/>
        <w:jc w:val="both"/>
      </w:pPr>
    </w:p>
    <w:p w:rsidR="000F599A" w:rsidRDefault="000F599A" w:rsidP="0025300C">
      <w:pPr>
        <w:spacing w:line="240" w:lineRule="auto"/>
        <w:jc w:val="both"/>
        <w:rPr>
          <w:rFonts w:eastAsia="Times New Roman" w:cs="Times New Roman"/>
          <w:b/>
          <w:lang w:eastAsia="fr-BE"/>
        </w:rPr>
      </w:pPr>
    </w:p>
    <w:p w:rsidR="000F599A" w:rsidRDefault="000F599A" w:rsidP="0025300C">
      <w:pPr>
        <w:spacing w:line="240" w:lineRule="auto"/>
        <w:jc w:val="both"/>
        <w:rPr>
          <w:rFonts w:eastAsia="Times New Roman" w:cs="Times New Roman"/>
          <w:b/>
          <w:lang w:eastAsia="fr-BE"/>
        </w:rPr>
      </w:pPr>
    </w:p>
    <w:p w:rsidR="00D4035B" w:rsidRPr="0027289C" w:rsidRDefault="00D4035B" w:rsidP="0025300C">
      <w:pPr>
        <w:spacing w:line="240" w:lineRule="auto"/>
        <w:jc w:val="both"/>
        <w:rPr>
          <w:rFonts w:eastAsia="Times New Roman" w:cs="Times New Roman"/>
          <w:b/>
          <w:lang w:eastAsia="fr-BE"/>
        </w:rPr>
      </w:pPr>
      <w:r w:rsidRPr="00110AB6">
        <w:rPr>
          <w:rFonts w:eastAsia="Times New Roman" w:cs="Times New Roman"/>
          <w:b/>
          <w:lang w:eastAsia="fr-BE"/>
        </w:rPr>
        <w:lastRenderedPageBreak/>
        <w:t>GRILLE D’AUTO EVALUATION DU FACILITATEUR</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70"/>
        <w:gridCol w:w="1163"/>
        <w:gridCol w:w="1164"/>
        <w:gridCol w:w="1164"/>
        <w:gridCol w:w="1164"/>
        <w:gridCol w:w="1165"/>
      </w:tblGrid>
      <w:tr w:rsidR="00D4035B" w:rsidRPr="00110AB6" w:rsidTr="008E2F67">
        <w:trPr>
          <w:trHeight w:val="1388"/>
          <w:tblHeader/>
          <w:tblCellSpacing w:w="0" w:type="dxa"/>
        </w:trPr>
        <w:tc>
          <w:tcPr>
            <w:tcW w:w="1799" w:type="pct"/>
            <w:tcBorders>
              <w:top w:val="single" w:sz="4" w:space="0" w:color="auto"/>
              <w:left w:val="single" w:sz="4" w:space="0" w:color="auto"/>
              <w:bottom w:val="single" w:sz="4" w:space="0" w:color="auto"/>
              <w:right w:val="single" w:sz="4" w:space="0" w:color="auto"/>
            </w:tcBorders>
            <w:vAlign w:val="center"/>
            <w:hideMark/>
          </w:tcPr>
          <w:p w:rsidR="00D4035B" w:rsidRPr="00110AB6" w:rsidRDefault="00D4035B" w:rsidP="008E2F67">
            <w:pPr>
              <w:spacing w:before="100" w:beforeAutospacing="1" w:after="100" w:afterAutospacing="1" w:line="240" w:lineRule="auto"/>
              <w:jc w:val="center"/>
              <w:rPr>
                <w:rFonts w:ascii="Arial Narrow" w:eastAsia="Times New Roman" w:hAnsi="Arial Narrow" w:cs="Times New Roman"/>
                <w:sz w:val="20"/>
                <w:szCs w:val="20"/>
                <w:lang w:eastAsia="fr-BE"/>
              </w:rPr>
            </w:pPr>
            <w:r w:rsidRPr="00110AB6">
              <w:rPr>
                <w:rFonts w:ascii="Arial Narrow" w:eastAsia="Times New Roman" w:hAnsi="Arial Narrow" w:cs="Times New Roman"/>
                <w:bCs/>
                <w:sz w:val="20"/>
                <w:szCs w:val="20"/>
                <w:lang w:eastAsia="fr-BE"/>
              </w:rPr>
              <w:t>Niveau/compétence</w:t>
            </w:r>
          </w:p>
        </w:tc>
        <w:tc>
          <w:tcPr>
            <w:tcW w:w="640" w:type="pct"/>
            <w:tcBorders>
              <w:top w:val="single" w:sz="4" w:space="0" w:color="auto"/>
              <w:left w:val="single" w:sz="4" w:space="0" w:color="auto"/>
              <w:bottom w:val="single" w:sz="4" w:space="0" w:color="auto"/>
              <w:right w:val="single" w:sz="4" w:space="0" w:color="auto"/>
            </w:tcBorders>
            <w:vAlign w:val="center"/>
            <w:hideMark/>
          </w:tcPr>
          <w:p w:rsidR="00D4035B" w:rsidRPr="00110AB6" w:rsidRDefault="00D4035B" w:rsidP="008E2F67">
            <w:pPr>
              <w:spacing w:before="100" w:beforeAutospacing="1" w:after="100" w:afterAutospacing="1" w:line="240" w:lineRule="auto"/>
              <w:jc w:val="center"/>
              <w:rPr>
                <w:rFonts w:ascii="Arial Narrow" w:eastAsia="Times New Roman" w:hAnsi="Arial Narrow" w:cs="Times New Roman"/>
                <w:sz w:val="20"/>
                <w:szCs w:val="20"/>
                <w:lang w:eastAsia="fr-BE"/>
              </w:rPr>
            </w:pPr>
            <w:r w:rsidRPr="00110AB6">
              <w:rPr>
                <w:rFonts w:ascii="Arial Narrow" w:eastAsia="Times New Roman" w:hAnsi="Arial Narrow" w:cs="Times New Roman"/>
                <w:bCs/>
                <w:sz w:val="20"/>
                <w:szCs w:val="20"/>
                <w:lang w:eastAsia="fr-BE"/>
              </w:rPr>
              <w:t>J’ai des notions de ceci</w:t>
            </w:r>
          </w:p>
        </w:tc>
        <w:tc>
          <w:tcPr>
            <w:tcW w:w="640" w:type="pct"/>
            <w:tcBorders>
              <w:top w:val="single" w:sz="4" w:space="0" w:color="auto"/>
              <w:left w:val="single" w:sz="4" w:space="0" w:color="auto"/>
              <w:bottom w:val="single" w:sz="4" w:space="0" w:color="auto"/>
              <w:right w:val="single" w:sz="4" w:space="0" w:color="auto"/>
            </w:tcBorders>
            <w:vAlign w:val="center"/>
            <w:hideMark/>
          </w:tcPr>
          <w:p w:rsidR="00D4035B" w:rsidRPr="00110AB6" w:rsidRDefault="00D4035B" w:rsidP="008E2F67">
            <w:pPr>
              <w:spacing w:before="100" w:beforeAutospacing="1" w:after="100" w:afterAutospacing="1" w:line="240" w:lineRule="auto"/>
              <w:jc w:val="center"/>
              <w:rPr>
                <w:rFonts w:ascii="Arial Narrow" w:eastAsia="Times New Roman" w:hAnsi="Arial Narrow" w:cs="Times New Roman"/>
                <w:sz w:val="20"/>
                <w:szCs w:val="20"/>
                <w:lang w:eastAsia="fr-BE"/>
              </w:rPr>
            </w:pPr>
            <w:r w:rsidRPr="00110AB6">
              <w:rPr>
                <w:rFonts w:ascii="Arial Narrow" w:eastAsia="Times New Roman" w:hAnsi="Arial Narrow" w:cs="Times New Roman"/>
                <w:bCs/>
                <w:sz w:val="20"/>
                <w:szCs w:val="20"/>
                <w:lang w:eastAsia="fr-BE"/>
              </w:rPr>
              <w:t>J’en ai une bonne compréhension</w:t>
            </w:r>
          </w:p>
        </w:tc>
        <w:tc>
          <w:tcPr>
            <w:tcW w:w="640" w:type="pct"/>
            <w:tcBorders>
              <w:top w:val="single" w:sz="4" w:space="0" w:color="auto"/>
              <w:left w:val="single" w:sz="4" w:space="0" w:color="auto"/>
              <w:bottom w:val="single" w:sz="4" w:space="0" w:color="auto"/>
              <w:right w:val="single" w:sz="4" w:space="0" w:color="auto"/>
            </w:tcBorders>
            <w:vAlign w:val="center"/>
            <w:hideMark/>
          </w:tcPr>
          <w:p w:rsidR="00D4035B" w:rsidRPr="00110AB6" w:rsidRDefault="00D4035B" w:rsidP="008E2F67">
            <w:pPr>
              <w:spacing w:before="100" w:beforeAutospacing="1" w:after="100" w:afterAutospacing="1" w:line="240" w:lineRule="auto"/>
              <w:jc w:val="center"/>
              <w:rPr>
                <w:rFonts w:ascii="Arial Narrow" w:eastAsia="Times New Roman" w:hAnsi="Arial Narrow" w:cs="Times New Roman"/>
                <w:sz w:val="20"/>
                <w:szCs w:val="20"/>
                <w:lang w:eastAsia="fr-BE"/>
              </w:rPr>
            </w:pPr>
            <w:r w:rsidRPr="00110AB6">
              <w:rPr>
                <w:rFonts w:ascii="Arial Narrow" w:eastAsia="Times New Roman" w:hAnsi="Arial Narrow" w:cs="Times New Roman"/>
                <w:bCs/>
                <w:sz w:val="20"/>
                <w:szCs w:val="20"/>
                <w:lang w:eastAsia="fr-BE"/>
              </w:rPr>
              <w:t>Je le pratique de temps en temps ou j’en ai une certaine expérience</w:t>
            </w:r>
          </w:p>
        </w:tc>
        <w:tc>
          <w:tcPr>
            <w:tcW w:w="640" w:type="pct"/>
            <w:tcBorders>
              <w:top w:val="single" w:sz="4" w:space="0" w:color="auto"/>
              <w:left w:val="single" w:sz="4" w:space="0" w:color="auto"/>
              <w:bottom w:val="single" w:sz="4" w:space="0" w:color="auto"/>
              <w:right w:val="single" w:sz="4" w:space="0" w:color="auto"/>
            </w:tcBorders>
            <w:vAlign w:val="center"/>
            <w:hideMark/>
          </w:tcPr>
          <w:p w:rsidR="00D4035B" w:rsidRPr="00110AB6" w:rsidRDefault="00D4035B" w:rsidP="008E2F67">
            <w:pPr>
              <w:spacing w:before="100" w:beforeAutospacing="1" w:after="100" w:afterAutospacing="1" w:line="240" w:lineRule="auto"/>
              <w:jc w:val="center"/>
              <w:rPr>
                <w:rFonts w:ascii="Arial Narrow" w:eastAsia="Times New Roman" w:hAnsi="Arial Narrow" w:cs="Times New Roman"/>
                <w:sz w:val="20"/>
                <w:szCs w:val="20"/>
                <w:lang w:eastAsia="fr-BE"/>
              </w:rPr>
            </w:pPr>
            <w:r w:rsidRPr="00110AB6">
              <w:rPr>
                <w:rFonts w:ascii="Arial Narrow" w:eastAsia="Times New Roman" w:hAnsi="Arial Narrow" w:cs="Times New Roman"/>
                <w:bCs/>
                <w:sz w:val="20"/>
                <w:szCs w:val="20"/>
                <w:lang w:eastAsia="fr-BE"/>
              </w:rPr>
              <w:t>Je travaille régulièrement de cette façon</w:t>
            </w:r>
          </w:p>
        </w:tc>
        <w:tc>
          <w:tcPr>
            <w:tcW w:w="641" w:type="pct"/>
            <w:tcBorders>
              <w:top w:val="single" w:sz="4" w:space="0" w:color="auto"/>
              <w:left w:val="single" w:sz="4" w:space="0" w:color="auto"/>
              <w:bottom w:val="single" w:sz="4" w:space="0" w:color="auto"/>
              <w:right w:val="single" w:sz="4" w:space="0" w:color="auto"/>
            </w:tcBorders>
            <w:vAlign w:val="center"/>
            <w:hideMark/>
          </w:tcPr>
          <w:p w:rsidR="00D4035B" w:rsidRPr="00110AB6" w:rsidRDefault="00D4035B" w:rsidP="008E2F67">
            <w:pPr>
              <w:spacing w:before="100" w:beforeAutospacing="1" w:after="100" w:afterAutospacing="1" w:line="240" w:lineRule="auto"/>
              <w:jc w:val="center"/>
              <w:rPr>
                <w:rFonts w:ascii="Arial Narrow" w:eastAsia="Times New Roman" w:hAnsi="Arial Narrow" w:cs="Times New Roman"/>
                <w:sz w:val="20"/>
                <w:szCs w:val="20"/>
                <w:lang w:eastAsia="fr-BE"/>
              </w:rPr>
            </w:pPr>
            <w:r w:rsidRPr="00110AB6">
              <w:rPr>
                <w:rFonts w:ascii="Arial Narrow" w:eastAsia="Times New Roman" w:hAnsi="Arial Narrow" w:cs="Times New Roman"/>
                <w:bCs/>
                <w:sz w:val="20"/>
                <w:szCs w:val="20"/>
                <w:lang w:eastAsia="fr-BE"/>
              </w:rPr>
              <w:t>J’y réfléchis et je l’applique naturellement</w:t>
            </w:r>
          </w:p>
        </w:tc>
      </w:tr>
      <w:tr w:rsidR="00D4035B" w:rsidRPr="00823E49" w:rsidTr="00823E49">
        <w:trPr>
          <w:trHeight w:val="340"/>
          <w:tblHeader/>
          <w:tblCellSpacing w:w="0" w:type="dxa"/>
        </w:trPr>
        <w:tc>
          <w:tcPr>
            <w:tcW w:w="1799" w:type="pct"/>
            <w:tcBorders>
              <w:top w:val="outset" w:sz="6" w:space="0" w:color="auto"/>
              <w:left w:val="outset" w:sz="6" w:space="0" w:color="auto"/>
              <w:bottom w:val="outset" w:sz="6" w:space="0" w:color="auto"/>
              <w:right w:val="outset" w:sz="6" w:space="0" w:color="auto"/>
            </w:tcBorders>
            <w:vAlign w:val="center"/>
            <w:hideMark/>
          </w:tcPr>
          <w:p w:rsidR="00D4035B" w:rsidRPr="00823E49" w:rsidRDefault="00D4035B" w:rsidP="00823E49">
            <w:pPr>
              <w:spacing w:before="100" w:beforeAutospacing="1" w:after="100" w:afterAutospacing="1" w:line="240" w:lineRule="auto"/>
              <w:jc w:val="center"/>
              <w:rPr>
                <w:rFonts w:eastAsia="Times New Roman" w:cstheme="minorHAnsi"/>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823E49" w:rsidRDefault="00D4035B" w:rsidP="00823E49">
            <w:pPr>
              <w:spacing w:after="0" w:line="240" w:lineRule="auto"/>
              <w:jc w:val="center"/>
              <w:rPr>
                <w:rFonts w:eastAsia="Times New Roman" w:cstheme="minorHAnsi"/>
                <w:sz w:val="20"/>
                <w:szCs w:val="20"/>
                <w:lang w:eastAsia="fr-BE"/>
              </w:rPr>
            </w:pPr>
            <w:r w:rsidRPr="00823E49">
              <w:rPr>
                <w:rFonts w:eastAsia="Times New Roman" w:cstheme="minorHAnsi"/>
                <w:sz w:val="20"/>
                <w:szCs w:val="20"/>
                <w:lang w:eastAsia="fr-BE"/>
              </w:rPr>
              <w:t>1</w:t>
            </w: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823E49" w:rsidRDefault="00D4035B" w:rsidP="00823E49">
            <w:pPr>
              <w:spacing w:before="100" w:beforeAutospacing="1" w:after="100" w:afterAutospacing="1" w:line="240" w:lineRule="auto"/>
              <w:jc w:val="center"/>
              <w:rPr>
                <w:rFonts w:eastAsia="Times New Roman" w:cstheme="minorHAnsi"/>
                <w:b/>
                <w:bCs/>
                <w:sz w:val="20"/>
                <w:szCs w:val="20"/>
                <w:lang w:eastAsia="fr-BE"/>
              </w:rPr>
            </w:pPr>
            <w:r w:rsidRPr="00823E49">
              <w:rPr>
                <w:rFonts w:eastAsia="Times New Roman" w:cstheme="minorHAnsi"/>
                <w:b/>
                <w:bCs/>
                <w:sz w:val="20"/>
                <w:szCs w:val="20"/>
                <w:lang w:eastAsia="fr-BE"/>
              </w:rPr>
              <w:t>2</w:t>
            </w: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823E49" w:rsidRDefault="00D4035B" w:rsidP="00823E49">
            <w:pPr>
              <w:spacing w:before="100" w:beforeAutospacing="1" w:after="100" w:afterAutospacing="1" w:line="240" w:lineRule="auto"/>
              <w:jc w:val="center"/>
              <w:rPr>
                <w:rFonts w:eastAsia="Times New Roman" w:cstheme="minorHAnsi"/>
                <w:b/>
                <w:bCs/>
                <w:sz w:val="20"/>
                <w:szCs w:val="20"/>
                <w:lang w:eastAsia="fr-BE"/>
              </w:rPr>
            </w:pPr>
            <w:r w:rsidRPr="00823E49">
              <w:rPr>
                <w:rFonts w:eastAsia="Times New Roman" w:cstheme="minorHAnsi"/>
                <w:b/>
                <w:bCs/>
                <w:sz w:val="20"/>
                <w:szCs w:val="20"/>
                <w:lang w:eastAsia="fr-BE"/>
              </w:rPr>
              <w:t>3</w:t>
            </w: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823E49" w:rsidRDefault="00D4035B" w:rsidP="00823E49">
            <w:pPr>
              <w:spacing w:before="100" w:beforeAutospacing="1" w:after="100" w:afterAutospacing="1" w:line="240" w:lineRule="auto"/>
              <w:jc w:val="center"/>
              <w:rPr>
                <w:rFonts w:eastAsia="Times New Roman" w:cstheme="minorHAnsi"/>
                <w:b/>
                <w:bCs/>
                <w:sz w:val="20"/>
                <w:szCs w:val="20"/>
                <w:lang w:eastAsia="fr-BE"/>
              </w:rPr>
            </w:pPr>
            <w:r w:rsidRPr="00823E49">
              <w:rPr>
                <w:rFonts w:eastAsia="Times New Roman" w:cstheme="minorHAnsi"/>
                <w:b/>
                <w:bCs/>
                <w:sz w:val="20"/>
                <w:szCs w:val="20"/>
                <w:lang w:eastAsia="fr-BE"/>
              </w:rPr>
              <w:t>4</w:t>
            </w:r>
          </w:p>
        </w:tc>
        <w:tc>
          <w:tcPr>
            <w:tcW w:w="641" w:type="pct"/>
            <w:tcBorders>
              <w:top w:val="outset" w:sz="6" w:space="0" w:color="auto"/>
              <w:left w:val="outset" w:sz="6" w:space="0" w:color="auto"/>
              <w:bottom w:val="outset" w:sz="6" w:space="0" w:color="auto"/>
              <w:right w:val="outset" w:sz="6" w:space="0" w:color="auto"/>
            </w:tcBorders>
            <w:vAlign w:val="center"/>
            <w:hideMark/>
          </w:tcPr>
          <w:p w:rsidR="00D4035B" w:rsidRPr="00823E49" w:rsidRDefault="00D4035B" w:rsidP="00823E49">
            <w:pPr>
              <w:spacing w:before="100" w:beforeAutospacing="1" w:after="100" w:afterAutospacing="1" w:line="240" w:lineRule="auto"/>
              <w:jc w:val="center"/>
              <w:rPr>
                <w:rFonts w:eastAsia="Times New Roman" w:cstheme="minorHAnsi"/>
                <w:b/>
                <w:bCs/>
                <w:sz w:val="20"/>
                <w:szCs w:val="20"/>
                <w:lang w:eastAsia="fr-BE"/>
              </w:rPr>
            </w:pPr>
            <w:r w:rsidRPr="00823E49">
              <w:rPr>
                <w:rFonts w:eastAsia="Times New Roman" w:cstheme="minorHAnsi"/>
                <w:b/>
                <w:bCs/>
                <w:sz w:val="20"/>
                <w:szCs w:val="20"/>
                <w:lang w:eastAsia="fr-BE"/>
              </w:rPr>
              <w:t>5</w:t>
            </w:r>
          </w:p>
        </w:tc>
      </w:tr>
      <w:tr w:rsidR="00D4035B" w:rsidRPr="00110AB6" w:rsidTr="00823E49">
        <w:trPr>
          <w:trHeight w:val="1077"/>
          <w:tblHeader/>
          <w:tblCellSpacing w:w="0" w:type="dxa"/>
        </w:trPr>
        <w:tc>
          <w:tcPr>
            <w:tcW w:w="1799"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before="100" w:beforeAutospacing="1" w:after="100" w:afterAutospacing="1" w:line="240" w:lineRule="auto"/>
              <w:rPr>
                <w:rFonts w:ascii="Arial Narrow" w:eastAsia="Times New Roman" w:hAnsi="Arial Narrow" w:cs="Times New Roman"/>
                <w:sz w:val="20"/>
                <w:szCs w:val="20"/>
                <w:lang w:eastAsia="fr-BE"/>
              </w:rPr>
            </w:pPr>
            <w:r w:rsidRPr="00110AB6">
              <w:rPr>
                <w:rFonts w:ascii="Arial Narrow" w:eastAsia="Times New Roman" w:hAnsi="Arial Narrow" w:cs="Times New Roman"/>
                <w:sz w:val="20"/>
                <w:szCs w:val="20"/>
                <w:lang w:eastAsia="fr-BE"/>
              </w:rPr>
              <w:t>J’ai confiance en les réponses locales et en la capacité de réponse des gens, je les apprécie à leur juste valeur et j’apprends d’elles.</w:t>
            </w: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after="0"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hideMark/>
          </w:tcPr>
          <w:p w:rsidR="00D4035B" w:rsidRPr="00110AB6" w:rsidRDefault="00D4035B" w:rsidP="008E2F67">
            <w:pPr>
              <w:spacing w:before="100" w:beforeAutospacing="1" w:after="100" w:afterAutospacing="1" w:line="240" w:lineRule="auto"/>
              <w:jc w:val="center"/>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hideMark/>
          </w:tcPr>
          <w:p w:rsidR="00D4035B" w:rsidRPr="00110AB6" w:rsidRDefault="00D4035B" w:rsidP="008E2F67">
            <w:pPr>
              <w:spacing w:before="100" w:beforeAutospacing="1" w:after="100" w:afterAutospacing="1" w:line="240" w:lineRule="auto"/>
              <w:jc w:val="center"/>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hideMark/>
          </w:tcPr>
          <w:p w:rsidR="00D4035B" w:rsidRPr="00110AB6" w:rsidRDefault="00D4035B" w:rsidP="008E2F67">
            <w:pPr>
              <w:spacing w:before="100" w:beforeAutospacing="1" w:after="100" w:afterAutospacing="1" w:line="240" w:lineRule="auto"/>
              <w:jc w:val="center"/>
              <w:rPr>
                <w:rFonts w:ascii="Arial Narrow" w:eastAsia="Times New Roman" w:hAnsi="Arial Narrow" w:cs="Times New Roman"/>
                <w:sz w:val="20"/>
                <w:szCs w:val="20"/>
                <w:lang w:eastAsia="fr-BE"/>
              </w:rPr>
            </w:pPr>
          </w:p>
        </w:tc>
        <w:tc>
          <w:tcPr>
            <w:tcW w:w="641" w:type="pct"/>
            <w:tcBorders>
              <w:top w:val="outset" w:sz="6" w:space="0" w:color="auto"/>
              <w:left w:val="outset" w:sz="6" w:space="0" w:color="auto"/>
              <w:bottom w:val="outset" w:sz="6" w:space="0" w:color="auto"/>
              <w:right w:val="outset" w:sz="6" w:space="0" w:color="auto"/>
            </w:tcBorders>
            <w:hideMark/>
          </w:tcPr>
          <w:p w:rsidR="00D4035B" w:rsidRPr="00110AB6" w:rsidRDefault="00D4035B" w:rsidP="008E2F67">
            <w:pPr>
              <w:spacing w:before="100" w:beforeAutospacing="1" w:after="100" w:afterAutospacing="1" w:line="240" w:lineRule="auto"/>
              <w:jc w:val="center"/>
              <w:rPr>
                <w:rFonts w:ascii="Arial Narrow" w:eastAsia="Times New Roman" w:hAnsi="Arial Narrow" w:cs="Times New Roman"/>
                <w:sz w:val="20"/>
                <w:szCs w:val="20"/>
                <w:lang w:eastAsia="fr-BE"/>
              </w:rPr>
            </w:pPr>
          </w:p>
        </w:tc>
      </w:tr>
      <w:tr w:rsidR="00D4035B" w:rsidRPr="00110AB6" w:rsidTr="00823E49">
        <w:trPr>
          <w:trHeight w:val="283"/>
          <w:tblCellSpacing w:w="0" w:type="dxa"/>
        </w:trPr>
        <w:tc>
          <w:tcPr>
            <w:tcW w:w="1799"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before="100" w:beforeAutospacing="1" w:after="100" w:afterAutospacing="1" w:line="240" w:lineRule="auto"/>
              <w:rPr>
                <w:rFonts w:ascii="Arial Narrow" w:eastAsia="Times New Roman" w:hAnsi="Arial Narrow" w:cs="Times New Roman"/>
                <w:sz w:val="20"/>
                <w:szCs w:val="20"/>
                <w:lang w:eastAsia="fr-BE"/>
              </w:rPr>
            </w:pPr>
            <w:r w:rsidRPr="00110AB6">
              <w:rPr>
                <w:rFonts w:ascii="Arial Narrow" w:eastAsia="Times New Roman" w:hAnsi="Arial Narrow" w:cs="Times New Roman"/>
                <w:sz w:val="20"/>
                <w:szCs w:val="20"/>
                <w:lang w:eastAsia="fr-BE"/>
              </w:rPr>
              <w:t xml:space="preserve">Je travaille seulement par invitation. </w:t>
            </w: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before="100" w:beforeAutospacing="1" w:after="100" w:afterAutospacing="1"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after="0"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after="0"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after="0" w:line="240" w:lineRule="auto"/>
              <w:rPr>
                <w:rFonts w:ascii="Arial Narrow" w:eastAsia="Times New Roman" w:hAnsi="Arial Narrow" w:cs="Times New Roman"/>
                <w:sz w:val="20"/>
                <w:szCs w:val="20"/>
                <w:lang w:eastAsia="fr-BE"/>
              </w:rPr>
            </w:pPr>
          </w:p>
        </w:tc>
        <w:tc>
          <w:tcPr>
            <w:tcW w:w="641"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after="0" w:line="240" w:lineRule="auto"/>
              <w:rPr>
                <w:rFonts w:ascii="Arial Narrow" w:eastAsia="Times New Roman" w:hAnsi="Arial Narrow" w:cs="Times New Roman"/>
                <w:sz w:val="20"/>
                <w:szCs w:val="20"/>
                <w:lang w:eastAsia="fr-BE"/>
              </w:rPr>
            </w:pPr>
          </w:p>
        </w:tc>
      </w:tr>
      <w:tr w:rsidR="00D4035B" w:rsidRPr="00110AB6" w:rsidTr="00823E49">
        <w:trPr>
          <w:trHeight w:val="1361"/>
          <w:tblCellSpacing w:w="0" w:type="dxa"/>
        </w:trPr>
        <w:tc>
          <w:tcPr>
            <w:tcW w:w="1799"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23E49">
            <w:pPr>
              <w:spacing w:before="100" w:beforeAutospacing="1" w:after="100" w:afterAutospacing="1" w:line="240" w:lineRule="auto"/>
              <w:rPr>
                <w:rFonts w:ascii="Arial Narrow" w:eastAsia="Times New Roman" w:hAnsi="Arial Narrow" w:cs="Times New Roman"/>
                <w:sz w:val="20"/>
                <w:szCs w:val="20"/>
                <w:lang w:eastAsia="fr-BE"/>
              </w:rPr>
            </w:pPr>
            <w:r w:rsidRPr="00110AB6">
              <w:rPr>
                <w:rFonts w:ascii="Arial Narrow" w:eastAsia="Times New Roman" w:hAnsi="Arial Narrow" w:cs="Times New Roman"/>
                <w:sz w:val="20"/>
                <w:szCs w:val="20"/>
                <w:lang w:eastAsia="fr-BE"/>
              </w:rPr>
              <w:t>J’utilise de manière créative méthodes et outils pour soutenir les personnes et les groupes : en utilisant des questions stratégiques, ainsi que mes compétences d’écoute et de réflexion.</w:t>
            </w: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23E49">
            <w:pPr>
              <w:spacing w:before="100" w:beforeAutospacing="1" w:after="100" w:afterAutospacing="1"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23E49">
            <w:pPr>
              <w:spacing w:after="0"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23E49">
            <w:pPr>
              <w:spacing w:after="0"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23E49">
            <w:pPr>
              <w:spacing w:after="0" w:line="240" w:lineRule="auto"/>
              <w:rPr>
                <w:rFonts w:ascii="Arial Narrow" w:eastAsia="Times New Roman" w:hAnsi="Arial Narrow" w:cs="Times New Roman"/>
                <w:sz w:val="20"/>
                <w:szCs w:val="20"/>
                <w:lang w:eastAsia="fr-BE"/>
              </w:rPr>
            </w:pPr>
          </w:p>
        </w:tc>
        <w:tc>
          <w:tcPr>
            <w:tcW w:w="641"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23E49">
            <w:pPr>
              <w:spacing w:after="0" w:line="240" w:lineRule="auto"/>
              <w:rPr>
                <w:rFonts w:ascii="Arial Narrow" w:eastAsia="Times New Roman" w:hAnsi="Arial Narrow" w:cs="Times New Roman"/>
                <w:sz w:val="20"/>
                <w:szCs w:val="20"/>
                <w:lang w:eastAsia="fr-BE"/>
              </w:rPr>
            </w:pPr>
          </w:p>
        </w:tc>
      </w:tr>
      <w:tr w:rsidR="00D4035B" w:rsidRPr="00110AB6" w:rsidTr="00823E49">
        <w:trPr>
          <w:trHeight w:val="850"/>
          <w:tblCellSpacing w:w="0" w:type="dxa"/>
        </w:trPr>
        <w:tc>
          <w:tcPr>
            <w:tcW w:w="1799"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before="100" w:beforeAutospacing="1" w:after="100" w:afterAutospacing="1" w:line="240" w:lineRule="auto"/>
              <w:rPr>
                <w:rFonts w:ascii="Arial Narrow" w:eastAsia="Times New Roman" w:hAnsi="Arial Narrow" w:cs="Times New Roman"/>
                <w:sz w:val="20"/>
                <w:szCs w:val="20"/>
                <w:lang w:eastAsia="fr-BE"/>
              </w:rPr>
            </w:pPr>
            <w:r w:rsidRPr="00110AB6">
              <w:rPr>
                <w:rFonts w:ascii="Arial Narrow" w:eastAsia="Times New Roman" w:hAnsi="Arial Narrow" w:cs="Times New Roman"/>
                <w:sz w:val="20"/>
                <w:szCs w:val="20"/>
                <w:lang w:eastAsia="fr-BE"/>
              </w:rPr>
              <w:t xml:space="preserve">Je réfléchis ouvertement et je m’adapte aux situations locales et à la dynamique des groupes. </w:t>
            </w:r>
          </w:p>
        </w:tc>
        <w:tc>
          <w:tcPr>
            <w:tcW w:w="640" w:type="pct"/>
            <w:tcBorders>
              <w:top w:val="outset" w:sz="6" w:space="0" w:color="auto"/>
              <w:left w:val="outset" w:sz="6" w:space="0" w:color="auto"/>
              <w:bottom w:val="outset" w:sz="6" w:space="0" w:color="auto"/>
              <w:right w:val="outset" w:sz="6" w:space="0" w:color="auto"/>
            </w:tcBorders>
            <w:hideMark/>
          </w:tcPr>
          <w:p w:rsidR="00D4035B" w:rsidRPr="00110AB6" w:rsidRDefault="00D4035B" w:rsidP="008E2F67">
            <w:pPr>
              <w:spacing w:before="100" w:beforeAutospacing="1" w:after="100" w:afterAutospacing="1"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after="0"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after="0"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after="0" w:line="240" w:lineRule="auto"/>
              <w:rPr>
                <w:rFonts w:ascii="Arial Narrow" w:eastAsia="Times New Roman" w:hAnsi="Arial Narrow" w:cs="Times New Roman"/>
                <w:sz w:val="20"/>
                <w:szCs w:val="20"/>
                <w:lang w:eastAsia="fr-BE"/>
              </w:rPr>
            </w:pPr>
          </w:p>
        </w:tc>
        <w:tc>
          <w:tcPr>
            <w:tcW w:w="641"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after="0" w:line="240" w:lineRule="auto"/>
              <w:rPr>
                <w:rFonts w:ascii="Arial Narrow" w:eastAsia="Times New Roman" w:hAnsi="Arial Narrow" w:cs="Times New Roman"/>
                <w:sz w:val="20"/>
                <w:szCs w:val="20"/>
                <w:lang w:eastAsia="fr-BE"/>
              </w:rPr>
            </w:pPr>
          </w:p>
        </w:tc>
      </w:tr>
      <w:tr w:rsidR="00D4035B" w:rsidRPr="00110AB6" w:rsidTr="00823E49">
        <w:trPr>
          <w:trHeight w:val="1077"/>
          <w:tblCellSpacing w:w="0" w:type="dxa"/>
        </w:trPr>
        <w:tc>
          <w:tcPr>
            <w:tcW w:w="1799"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before="100" w:beforeAutospacing="1" w:after="100" w:afterAutospacing="1" w:line="240" w:lineRule="auto"/>
              <w:rPr>
                <w:rFonts w:ascii="Arial Narrow" w:eastAsia="Times New Roman" w:hAnsi="Arial Narrow" w:cs="Times New Roman"/>
                <w:sz w:val="20"/>
                <w:szCs w:val="20"/>
                <w:lang w:eastAsia="fr-BE"/>
              </w:rPr>
            </w:pPr>
            <w:r w:rsidRPr="00110AB6">
              <w:rPr>
                <w:rFonts w:ascii="Arial Narrow" w:eastAsia="Times New Roman" w:hAnsi="Arial Narrow" w:cs="Times New Roman"/>
                <w:sz w:val="20"/>
                <w:szCs w:val="20"/>
                <w:lang w:eastAsia="fr-BE"/>
              </w:rPr>
              <w:t>Je crée un climat propice à une bonne communication, la résolution des conflits, la prise de décision et la célébration du succès.</w:t>
            </w: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before="100" w:beforeAutospacing="1" w:after="100" w:afterAutospacing="1"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after="0"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after="0"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after="0" w:line="240" w:lineRule="auto"/>
              <w:rPr>
                <w:rFonts w:ascii="Arial Narrow" w:eastAsia="Times New Roman" w:hAnsi="Arial Narrow" w:cs="Times New Roman"/>
                <w:sz w:val="20"/>
                <w:szCs w:val="20"/>
                <w:lang w:eastAsia="fr-BE"/>
              </w:rPr>
            </w:pPr>
          </w:p>
        </w:tc>
        <w:tc>
          <w:tcPr>
            <w:tcW w:w="641"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after="0" w:line="240" w:lineRule="auto"/>
              <w:rPr>
                <w:rFonts w:ascii="Arial Narrow" w:eastAsia="Times New Roman" w:hAnsi="Arial Narrow" w:cs="Times New Roman"/>
                <w:sz w:val="20"/>
                <w:szCs w:val="20"/>
                <w:lang w:eastAsia="fr-BE"/>
              </w:rPr>
            </w:pPr>
          </w:p>
        </w:tc>
      </w:tr>
      <w:tr w:rsidR="00D4035B" w:rsidRPr="00110AB6" w:rsidTr="00823E49">
        <w:trPr>
          <w:trHeight w:val="283"/>
          <w:tblCellSpacing w:w="0" w:type="dxa"/>
        </w:trPr>
        <w:tc>
          <w:tcPr>
            <w:tcW w:w="1799"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before="100" w:beforeAutospacing="1" w:after="100" w:afterAutospacing="1" w:line="240" w:lineRule="auto"/>
              <w:rPr>
                <w:rFonts w:ascii="Arial Narrow" w:eastAsia="Times New Roman" w:hAnsi="Arial Narrow" w:cs="Times New Roman"/>
                <w:sz w:val="20"/>
                <w:szCs w:val="20"/>
                <w:lang w:eastAsia="fr-BE"/>
              </w:rPr>
            </w:pPr>
            <w:r w:rsidRPr="00110AB6">
              <w:rPr>
                <w:rFonts w:ascii="Arial Narrow" w:eastAsia="Times New Roman" w:hAnsi="Arial Narrow" w:cs="Times New Roman"/>
                <w:sz w:val="20"/>
                <w:szCs w:val="20"/>
                <w:lang w:eastAsia="fr-BE"/>
              </w:rPr>
              <w:t>Je m’assure de l’application et du suivi.</w:t>
            </w: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before="100" w:beforeAutospacing="1" w:after="100" w:afterAutospacing="1"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after="0"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after="0"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after="0" w:line="240" w:lineRule="auto"/>
              <w:rPr>
                <w:rFonts w:ascii="Arial Narrow" w:eastAsia="Times New Roman" w:hAnsi="Arial Narrow" w:cs="Times New Roman"/>
                <w:sz w:val="20"/>
                <w:szCs w:val="20"/>
                <w:lang w:eastAsia="fr-BE"/>
              </w:rPr>
            </w:pPr>
          </w:p>
        </w:tc>
        <w:tc>
          <w:tcPr>
            <w:tcW w:w="641"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after="0" w:line="240" w:lineRule="auto"/>
              <w:rPr>
                <w:rFonts w:ascii="Arial Narrow" w:eastAsia="Times New Roman" w:hAnsi="Arial Narrow" w:cs="Times New Roman"/>
                <w:sz w:val="20"/>
                <w:szCs w:val="20"/>
                <w:lang w:eastAsia="fr-BE"/>
              </w:rPr>
            </w:pPr>
          </w:p>
        </w:tc>
      </w:tr>
      <w:tr w:rsidR="00D4035B" w:rsidRPr="00110AB6" w:rsidTr="00823E49">
        <w:trPr>
          <w:trHeight w:val="567"/>
          <w:tblCellSpacing w:w="0" w:type="dxa"/>
        </w:trPr>
        <w:tc>
          <w:tcPr>
            <w:tcW w:w="1799"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before="100" w:beforeAutospacing="1" w:after="100" w:afterAutospacing="1" w:line="240" w:lineRule="auto"/>
              <w:rPr>
                <w:rFonts w:ascii="Arial Narrow" w:eastAsia="Times New Roman" w:hAnsi="Arial Narrow" w:cs="Times New Roman"/>
                <w:sz w:val="20"/>
                <w:szCs w:val="20"/>
                <w:lang w:eastAsia="fr-BE"/>
              </w:rPr>
            </w:pPr>
            <w:r w:rsidRPr="00110AB6">
              <w:rPr>
                <w:rFonts w:ascii="Arial Narrow" w:eastAsia="Times New Roman" w:hAnsi="Arial Narrow" w:cs="Times New Roman"/>
                <w:sz w:val="20"/>
                <w:szCs w:val="20"/>
                <w:lang w:eastAsia="fr-BE"/>
              </w:rPr>
              <w:t>Je fais participer les autres membres de l’équipe et je partage mes compétences.</w:t>
            </w: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before="100" w:beforeAutospacing="1" w:after="100" w:afterAutospacing="1"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after="0"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after="0"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after="0" w:line="240" w:lineRule="auto"/>
              <w:rPr>
                <w:rFonts w:ascii="Arial Narrow" w:eastAsia="Times New Roman" w:hAnsi="Arial Narrow" w:cs="Times New Roman"/>
                <w:sz w:val="20"/>
                <w:szCs w:val="20"/>
                <w:lang w:eastAsia="fr-BE"/>
              </w:rPr>
            </w:pPr>
          </w:p>
        </w:tc>
        <w:tc>
          <w:tcPr>
            <w:tcW w:w="641"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E2F67">
            <w:pPr>
              <w:spacing w:after="0" w:line="240" w:lineRule="auto"/>
              <w:rPr>
                <w:rFonts w:ascii="Arial Narrow" w:eastAsia="Times New Roman" w:hAnsi="Arial Narrow" w:cs="Times New Roman"/>
                <w:sz w:val="20"/>
                <w:szCs w:val="20"/>
                <w:lang w:eastAsia="fr-BE"/>
              </w:rPr>
            </w:pPr>
          </w:p>
        </w:tc>
      </w:tr>
      <w:tr w:rsidR="00D4035B" w:rsidRPr="00110AB6" w:rsidTr="00823E49">
        <w:trPr>
          <w:trHeight w:val="850"/>
          <w:tblCellSpacing w:w="0" w:type="dxa"/>
        </w:trPr>
        <w:tc>
          <w:tcPr>
            <w:tcW w:w="1799"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23E49">
            <w:pPr>
              <w:spacing w:before="100" w:beforeAutospacing="1" w:after="100" w:afterAutospacing="1" w:line="240" w:lineRule="auto"/>
              <w:rPr>
                <w:rFonts w:ascii="Arial Narrow" w:eastAsia="Times New Roman" w:hAnsi="Arial Narrow" w:cs="Times New Roman"/>
                <w:sz w:val="20"/>
                <w:szCs w:val="20"/>
                <w:lang w:eastAsia="fr-BE"/>
              </w:rPr>
            </w:pPr>
            <w:r w:rsidRPr="00110AB6">
              <w:rPr>
                <w:rFonts w:ascii="Arial Narrow" w:eastAsia="Times New Roman" w:hAnsi="Arial Narrow" w:cs="Times New Roman"/>
                <w:sz w:val="20"/>
                <w:szCs w:val="20"/>
                <w:lang w:eastAsia="fr-BE"/>
              </w:rPr>
              <w:t>Je sais illustrer le concept SALT et mettre en place une expérience d’apprentissage qui utilise les principes SALT.</w:t>
            </w: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23E49">
            <w:pPr>
              <w:spacing w:before="100" w:beforeAutospacing="1" w:after="100" w:afterAutospacing="1"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23E49">
            <w:pPr>
              <w:spacing w:after="0"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23E49">
            <w:pPr>
              <w:spacing w:after="0"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23E49">
            <w:pPr>
              <w:spacing w:after="0" w:line="240" w:lineRule="auto"/>
              <w:rPr>
                <w:rFonts w:ascii="Arial Narrow" w:eastAsia="Times New Roman" w:hAnsi="Arial Narrow" w:cs="Times New Roman"/>
                <w:sz w:val="20"/>
                <w:szCs w:val="20"/>
                <w:lang w:eastAsia="fr-BE"/>
              </w:rPr>
            </w:pPr>
          </w:p>
        </w:tc>
        <w:tc>
          <w:tcPr>
            <w:tcW w:w="641"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23E49">
            <w:pPr>
              <w:spacing w:after="0" w:line="240" w:lineRule="auto"/>
              <w:rPr>
                <w:rFonts w:ascii="Arial Narrow" w:eastAsia="Times New Roman" w:hAnsi="Arial Narrow" w:cs="Times New Roman"/>
                <w:sz w:val="20"/>
                <w:szCs w:val="20"/>
                <w:lang w:eastAsia="fr-BE"/>
              </w:rPr>
            </w:pPr>
          </w:p>
        </w:tc>
      </w:tr>
      <w:tr w:rsidR="00D4035B" w:rsidRPr="00110AB6" w:rsidTr="00201DEA">
        <w:trPr>
          <w:trHeight w:val="1077"/>
          <w:tblCellSpacing w:w="0" w:type="dxa"/>
        </w:trPr>
        <w:tc>
          <w:tcPr>
            <w:tcW w:w="1799"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201DEA">
            <w:pPr>
              <w:spacing w:before="100" w:beforeAutospacing="1" w:after="100" w:afterAutospacing="1" w:line="240" w:lineRule="auto"/>
              <w:rPr>
                <w:rFonts w:ascii="Arial Narrow" w:eastAsia="Times New Roman" w:hAnsi="Arial Narrow" w:cs="Times New Roman"/>
                <w:sz w:val="20"/>
                <w:szCs w:val="20"/>
                <w:lang w:eastAsia="fr-BE"/>
              </w:rPr>
            </w:pPr>
            <w:r w:rsidRPr="00110AB6">
              <w:rPr>
                <w:rFonts w:ascii="Arial Narrow" w:eastAsia="Times New Roman" w:hAnsi="Arial Narrow" w:cs="Times New Roman"/>
                <w:sz w:val="20"/>
                <w:szCs w:val="20"/>
                <w:lang w:eastAsia="fr-BE"/>
              </w:rPr>
              <w:t xml:space="preserve">Je sais comment faciliter le processus de la compétence communautaire pour la vie (auto-évaluation, planification, partage d’expérience) </w:t>
            </w: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201DEA">
            <w:pPr>
              <w:spacing w:before="100" w:beforeAutospacing="1" w:after="100" w:afterAutospacing="1"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201DEA">
            <w:pPr>
              <w:spacing w:after="0"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201DEA">
            <w:pPr>
              <w:spacing w:after="0"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201DEA">
            <w:pPr>
              <w:spacing w:after="0" w:line="240" w:lineRule="auto"/>
              <w:rPr>
                <w:rFonts w:ascii="Arial Narrow" w:eastAsia="Times New Roman" w:hAnsi="Arial Narrow" w:cs="Times New Roman"/>
                <w:sz w:val="20"/>
                <w:szCs w:val="20"/>
                <w:lang w:eastAsia="fr-BE"/>
              </w:rPr>
            </w:pPr>
          </w:p>
        </w:tc>
        <w:tc>
          <w:tcPr>
            <w:tcW w:w="641"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201DEA">
            <w:pPr>
              <w:spacing w:after="0" w:line="240" w:lineRule="auto"/>
              <w:rPr>
                <w:rFonts w:ascii="Arial Narrow" w:eastAsia="Times New Roman" w:hAnsi="Arial Narrow" w:cs="Times New Roman"/>
                <w:sz w:val="20"/>
                <w:szCs w:val="20"/>
                <w:lang w:eastAsia="fr-BE"/>
              </w:rPr>
            </w:pPr>
          </w:p>
        </w:tc>
      </w:tr>
      <w:tr w:rsidR="00D4035B" w:rsidRPr="00110AB6" w:rsidTr="00823E49">
        <w:trPr>
          <w:trHeight w:val="624"/>
          <w:tblCellSpacing w:w="0" w:type="dxa"/>
        </w:trPr>
        <w:tc>
          <w:tcPr>
            <w:tcW w:w="1799"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23E49">
            <w:pPr>
              <w:spacing w:before="100" w:beforeAutospacing="1" w:after="100" w:afterAutospacing="1" w:line="240" w:lineRule="auto"/>
              <w:rPr>
                <w:rFonts w:ascii="Arial Narrow" w:eastAsia="Times New Roman" w:hAnsi="Arial Narrow" w:cs="Times New Roman"/>
                <w:sz w:val="20"/>
                <w:szCs w:val="20"/>
                <w:lang w:eastAsia="fr-BE"/>
              </w:rPr>
            </w:pPr>
            <w:r w:rsidRPr="00110AB6">
              <w:rPr>
                <w:rFonts w:ascii="Arial Narrow" w:eastAsia="Times New Roman" w:hAnsi="Arial Narrow" w:cs="Times New Roman"/>
                <w:sz w:val="20"/>
                <w:szCs w:val="20"/>
                <w:lang w:eastAsia="fr-BE"/>
              </w:rPr>
              <w:t xml:space="preserve">Je sais comment développer une perle du savoir et organiser un festival d’échange. </w:t>
            </w: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23E49">
            <w:pPr>
              <w:spacing w:before="100" w:beforeAutospacing="1" w:after="100" w:afterAutospacing="1"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23E49">
            <w:pPr>
              <w:spacing w:after="0"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23E49">
            <w:pPr>
              <w:spacing w:after="0" w:line="240" w:lineRule="auto"/>
              <w:rPr>
                <w:rFonts w:ascii="Arial Narrow" w:eastAsia="Times New Roman" w:hAnsi="Arial Narrow" w:cs="Times New Roman"/>
                <w:sz w:val="20"/>
                <w:szCs w:val="20"/>
                <w:lang w:eastAsia="fr-BE"/>
              </w:rPr>
            </w:pPr>
          </w:p>
        </w:tc>
        <w:tc>
          <w:tcPr>
            <w:tcW w:w="640"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23E49">
            <w:pPr>
              <w:spacing w:after="0" w:line="240" w:lineRule="auto"/>
              <w:rPr>
                <w:rFonts w:ascii="Arial Narrow" w:eastAsia="Times New Roman" w:hAnsi="Arial Narrow" w:cs="Times New Roman"/>
                <w:sz w:val="20"/>
                <w:szCs w:val="20"/>
                <w:lang w:eastAsia="fr-BE"/>
              </w:rPr>
            </w:pPr>
          </w:p>
        </w:tc>
        <w:tc>
          <w:tcPr>
            <w:tcW w:w="641" w:type="pct"/>
            <w:tcBorders>
              <w:top w:val="outset" w:sz="6" w:space="0" w:color="auto"/>
              <w:left w:val="outset" w:sz="6" w:space="0" w:color="auto"/>
              <w:bottom w:val="outset" w:sz="6" w:space="0" w:color="auto"/>
              <w:right w:val="outset" w:sz="6" w:space="0" w:color="auto"/>
            </w:tcBorders>
            <w:vAlign w:val="center"/>
            <w:hideMark/>
          </w:tcPr>
          <w:p w:rsidR="00D4035B" w:rsidRPr="00110AB6" w:rsidRDefault="00D4035B" w:rsidP="00823E49">
            <w:pPr>
              <w:spacing w:after="0" w:line="240" w:lineRule="auto"/>
              <w:rPr>
                <w:rFonts w:ascii="Arial Narrow" w:eastAsia="Times New Roman" w:hAnsi="Arial Narrow" w:cs="Times New Roman"/>
                <w:sz w:val="20"/>
                <w:szCs w:val="20"/>
                <w:lang w:eastAsia="fr-BE"/>
              </w:rPr>
            </w:pPr>
          </w:p>
        </w:tc>
      </w:tr>
    </w:tbl>
    <w:p w:rsidR="00D811F8" w:rsidRDefault="00D811F8" w:rsidP="00D811F8">
      <w:pPr>
        <w:pStyle w:val="ListParagraph"/>
        <w:spacing w:line="240" w:lineRule="auto"/>
        <w:ind w:left="0"/>
        <w:rPr>
          <w:b/>
        </w:rPr>
      </w:pPr>
    </w:p>
    <w:p w:rsidR="000F599A" w:rsidRDefault="000F599A" w:rsidP="00D811F8">
      <w:pPr>
        <w:spacing w:line="240" w:lineRule="auto"/>
        <w:rPr>
          <w:b/>
        </w:rPr>
      </w:pPr>
    </w:p>
    <w:p w:rsidR="000F599A" w:rsidRDefault="000F599A" w:rsidP="00D811F8">
      <w:pPr>
        <w:spacing w:line="240" w:lineRule="auto"/>
        <w:rPr>
          <w:b/>
        </w:rPr>
      </w:pPr>
    </w:p>
    <w:p w:rsidR="000F599A" w:rsidRDefault="000F599A" w:rsidP="00D811F8">
      <w:pPr>
        <w:spacing w:line="240" w:lineRule="auto"/>
        <w:rPr>
          <w:b/>
        </w:rPr>
      </w:pPr>
    </w:p>
    <w:p w:rsidR="000F599A" w:rsidRDefault="000F599A" w:rsidP="00D811F8">
      <w:pPr>
        <w:spacing w:line="240" w:lineRule="auto"/>
        <w:rPr>
          <w:b/>
        </w:rPr>
      </w:pPr>
    </w:p>
    <w:p w:rsidR="000F599A" w:rsidRDefault="000F599A" w:rsidP="00D811F8">
      <w:pPr>
        <w:spacing w:line="240" w:lineRule="auto"/>
        <w:rPr>
          <w:b/>
        </w:rPr>
      </w:pPr>
    </w:p>
    <w:p w:rsidR="00201DEA" w:rsidRDefault="00201DEA" w:rsidP="00F81D3D">
      <w:pPr>
        <w:autoSpaceDE w:val="0"/>
        <w:autoSpaceDN w:val="0"/>
        <w:adjustRightInd w:val="0"/>
        <w:spacing w:after="0" w:line="240" w:lineRule="auto"/>
        <w:rPr>
          <w:b/>
        </w:rPr>
      </w:pPr>
      <w:bookmarkStart w:id="17" w:name="_Toc367692798"/>
    </w:p>
    <w:p w:rsidR="00201DEA" w:rsidRDefault="00201DEA" w:rsidP="00F81D3D">
      <w:pPr>
        <w:autoSpaceDE w:val="0"/>
        <w:autoSpaceDN w:val="0"/>
        <w:adjustRightInd w:val="0"/>
        <w:spacing w:after="0" w:line="240" w:lineRule="auto"/>
        <w:rPr>
          <w:b/>
        </w:rPr>
      </w:pPr>
    </w:p>
    <w:p w:rsidR="00F81D3D" w:rsidRDefault="00F81D3D" w:rsidP="00F81D3D">
      <w:pPr>
        <w:autoSpaceDE w:val="0"/>
        <w:autoSpaceDN w:val="0"/>
        <w:adjustRightInd w:val="0"/>
        <w:spacing w:after="0" w:line="240" w:lineRule="auto"/>
        <w:rPr>
          <w:rFonts w:cs="Calibri"/>
          <w:b/>
          <w:color w:val="548DD4" w:themeColor="text2" w:themeTint="99"/>
          <w:sz w:val="24"/>
          <w:szCs w:val="24"/>
        </w:rPr>
      </w:pPr>
      <w:r>
        <w:rPr>
          <w:rFonts w:cs="Calibri"/>
          <w:b/>
          <w:color w:val="548DD4" w:themeColor="text2" w:themeTint="99"/>
          <w:sz w:val="24"/>
          <w:szCs w:val="24"/>
        </w:rPr>
        <w:lastRenderedPageBreak/>
        <w:t>CONSTELLATION</w:t>
      </w:r>
    </w:p>
    <w:p w:rsidR="00F81D3D" w:rsidRDefault="00F81D3D" w:rsidP="00F81D3D">
      <w:pPr>
        <w:autoSpaceDE w:val="0"/>
        <w:autoSpaceDN w:val="0"/>
        <w:adjustRightInd w:val="0"/>
        <w:spacing w:after="0" w:line="240" w:lineRule="auto"/>
        <w:rPr>
          <w:rFonts w:cs="Calibri"/>
        </w:rPr>
      </w:pPr>
      <w:r>
        <w:rPr>
          <w:rFonts w:eastAsia="Times New Roman" w:cs="Times New Roman"/>
          <w:b/>
          <w:color w:val="548DD4" w:themeColor="text2" w:themeTint="99"/>
          <w:sz w:val="24"/>
          <w:szCs w:val="24"/>
          <w:lang w:eastAsia="fr-BE"/>
        </w:rPr>
        <w:br/>
      </w:r>
      <w:r>
        <w:rPr>
          <w:b/>
        </w:rPr>
        <w:t>La Constellation</w:t>
      </w:r>
      <w:r>
        <w:t xml:space="preserve"> est une ASBL de droit belge, née en 2004, suite à la découverte par Jean Louis  de la puissance de la réponse locale en Thaïlande. En savoir plus sur </w:t>
      </w:r>
      <w:hyperlink r:id="rId22" w:history="1">
        <w:r>
          <w:rPr>
            <w:rStyle w:val="Hyperlink"/>
          </w:rPr>
          <w:t>www.communitylifecompetence.org</w:t>
        </w:r>
      </w:hyperlink>
      <w:r>
        <w:t xml:space="preserve">. </w:t>
      </w:r>
      <w:r>
        <w:br/>
        <w:t xml:space="preserve">A l’origine du mouvement SALT et du processus de la Compétence Communautaire pour la Vie, la Constellation s’est propagée,  en quelques années, dans tous les continents  Elle </w:t>
      </w:r>
      <w:r>
        <w:rPr>
          <w:rFonts w:cs="Calibri"/>
        </w:rPr>
        <w:t xml:space="preserve">s'appuie sur un important réseau de bénévoles qui propagent et soutiennent la mise en œuvre du processus et sa philosophie. </w:t>
      </w:r>
      <w:r>
        <w:t xml:space="preserve">Ils sont regroupés  dans des antennes nationales ou régionales  qui fonctionnent toutes sur les mêmes bases, sans aucune hiérarchie. </w:t>
      </w:r>
      <w:r>
        <w:br/>
      </w:r>
      <w:r>
        <w:rPr>
          <w:rFonts w:cs="Calibri"/>
        </w:rPr>
        <w:t>Pour maintenir son indépendance l'ASBL n'a aucun salarié,  mais contracte des indépendants désireux de contribuer à ses différentes missions  lorsque l'opportunité se présente.</w:t>
      </w:r>
      <w:r>
        <w:rPr>
          <w:rFonts w:cs="Calibri"/>
        </w:rPr>
        <w:br/>
      </w:r>
      <w:r>
        <w:t xml:space="preserve">Leur coordination repose sur une équipe de soutien internationale (GST), qui communique virtuellement la plupart du temps. </w:t>
      </w:r>
      <w:r>
        <w:br/>
      </w:r>
      <w:r>
        <w:rPr>
          <w:rFonts w:cs="Calibri"/>
        </w:rPr>
        <w:br/>
      </w:r>
      <w:r>
        <w:rPr>
          <w:rFonts w:cs="Calibri"/>
          <w:u w:val="single"/>
        </w:rPr>
        <w:t>Organisation du GST de Constellation</w:t>
      </w:r>
      <w:r>
        <w:rPr>
          <w:rFonts w:cs="Calibri"/>
        </w:rPr>
        <w:t> :</w:t>
      </w:r>
      <w:r>
        <w:rPr>
          <w:rFonts w:cs="Calibri"/>
        </w:rPr>
        <w:br/>
        <w:t xml:space="preserve">* </w:t>
      </w:r>
      <w:r>
        <w:rPr>
          <w:rFonts w:cs="Calibri"/>
          <w:b/>
          <w:bCs/>
        </w:rPr>
        <w:t>Partage :</w:t>
      </w:r>
      <w:r>
        <w:rPr>
          <w:rFonts w:cs="Calibri"/>
        </w:rPr>
        <w:t xml:space="preserve"> lien entre les différentes communautés – communication </w:t>
      </w:r>
      <w:r>
        <w:rPr>
          <w:rFonts w:cs="Calibri"/>
        </w:rPr>
        <w:br/>
        <w:t xml:space="preserve">* </w:t>
      </w:r>
      <w:r>
        <w:rPr>
          <w:rFonts w:cs="Calibri"/>
          <w:b/>
          <w:bCs/>
        </w:rPr>
        <w:t xml:space="preserve">Apprentissage </w:t>
      </w:r>
      <w:r>
        <w:rPr>
          <w:rFonts w:cs="Calibri"/>
        </w:rPr>
        <w:t xml:space="preserve">: stimulation des groupes, cours en ligne, formation des coachs, perle du savoir... </w:t>
      </w:r>
      <w:r>
        <w:rPr>
          <w:rFonts w:cs="Calibri"/>
        </w:rPr>
        <w:br/>
      </w:r>
      <w:r>
        <w:rPr>
          <w:rFonts w:cs="Calibri"/>
          <w:b/>
          <w:bCs/>
        </w:rPr>
        <w:t>Transfert :</w:t>
      </w:r>
      <w:r>
        <w:rPr>
          <w:rFonts w:cs="Calibri"/>
        </w:rPr>
        <w:t xml:space="preserve"> transférer l'approche a d'autres communautés, générer des collaboration (Partenariats) - (Laurie en Belgique) </w:t>
      </w:r>
      <w:r>
        <w:rPr>
          <w:rFonts w:cs="Calibri"/>
        </w:rPr>
        <w:br/>
      </w:r>
      <w:r>
        <w:rPr>
          <w:rFonts w:cs="Calibri"/>
        </w:rPr>
        <w:br/>
      </w:r>
      <w:r>
        <w:rPr>
          <w:rFonts w:eastAsia="Times New Roman" w:cs="Times New Roman"/>
          <w:b/>
          <w:i/>
          <w:color w:val="000000"/>
          <w:u w:val="single"/>
          <w:lang w:eastAsia="fr-BE"/>
        </w:rPr>
        <w:t>Valeurs de la constellation</w:t>
      </w:r>
    </w:p>
    <w:p w:rsidR="00F81D3D" w:rsidRDefault="00F81D3D" w:rsidP="00F81D3D">
      <w:pPr>
        <w:pStyle w:val="ListParagraph"/>
        <w:numPr>
          <w:ilvl w:val="0"/>
          <w:numId w:val="40"/>
        </w:numPr>
        <w:spacing w:after="0" w:line="240" w:lineRule="auto"/>
        <w:rPr>
          <w:rFonts w:eastAsia="Times New Roman" w:cs="Times New Roman"/>
          <w:color w:val="000000"/>
          <w:lang w:eastAsia="fr-BE"/>
        </w:rPr>
      </w:pPr>
      <w:r>
        <w:rPr>
          <w:rFonts w:eastAsia="Times New Roman" w:cs="Times New Roman"/>
          <w:color w:val="000000"/>
          <w:lang w:eastAsia="fr-BE"/>
        </w:rPr>
        <w:t xml:space="preserve">La constellation propose  un art de vivre (SALT) </w:t>
      </w:r>
    </w:p>
    <w:p w:rsidR="00F81D3D" w:rsidRDefault="00F81D3D" w:rsidP="00F81D3D">
      <w:pPr>
        <w:pStyle w:val="ListParagraph"/>
        <w:numPr>
          <w:ilvl w:val="0"/>
          <w:numId w:val="40"/>
        </w:numPr>
        <w:spacing w:after="0" w:line="240" w:lineRule="auto"/>
        <w:rPr>
          <w:rFonts w:eastAsia="Times New Roman" w:cs="Times New Roman"/>
          <w:lang w:eastAsia="fr-BE"/>
        </w:rPr>
      </w:pPr>
      <w:r>
        <w:rPr>
          <w:rFonts w:eastAsia="Times New Roman" w:cs="Times New Roman"/>
          <w:color w:val="000000"/>
          <w:lang w:eastAsia="fr-BE"/>
        </w:rPr>
        <w:t>Nous sommes tous HUMAINS</w:t>
      </w:r>
    </w:p>
    <w:p w:rsidR="00F81D3D" w:rsidRDefault="00F81D3D" w:rsidP="00F81D3D">
      <w:pPr>
        <w:pStyle w:val="ListParagraph"/>
        <w:numPr>
          <w:ilvl w:val="0"/>
          <w:numId w:val="40"/>
        </w:numPr>
        <w:spacing w:before="100" w:beforeAutospacing="1" w:after="0" w:line="240" w:lineRule="auto"/>
        <w:rPr>
          <w:rFonts w:eastAsia="Times New Roman" w:cs="Times New Roman"/>
          <w:lang w:eastAsia="fr-BE"/>
        </w:rPr>
      </w:pPr>
      <w:r>
        <w:rPr>
          <w:rFonts w:eastAsia="Times New Roman" w:cs="Times New Roman"/>
          <w:color w:val="000000"/>
          <w:lang w:eastAsia="fr-BE"/>
        </w:rPr>
        <w:t>Toute communauté a des ressources pour faire face à ses enjeux</w:t>
      </w:r>
    </w:p>
    <w:p w:rsidR="00F81D3D" w:rsidRDefault="00F81D3D" w:rsidP="00F81D3D">
      <w:pPr>
        <w:pStyle w:val="ListParagraph"/>
        <w:numPr>
          <w:ilvl w:val="0"/>
          <w:numId w:val="40"/>
        </w:numPr>
        <w:spacing w:before="100" w:beforeAutospacing="1" w:after="0" w:line="240" w:lineRule="auto"/>
        <w:rPr>
          <w:rFonts w:eastAsia="Times New Roman" w:cs="Times New Roman"/>
          <w:lang w:eastAsia="fr-BE"/>
        </w:rPr>
      </w:pPr>
      <w:r>
        <w:rPr>
          <w:rFonts w:eastAsia="Times New Roman" w:cs="Times New Roman"/>
          <w:color w:val="000000"/>
          <w:lang w:eastAsia="fr-BE"/>
        </w:rPr>
        <w:t>Le rêve de la constellation : que toute communauté fasse face à ses propres enjeux</w:t>
      </w:r>
    </w:p>
    <w:p w:rsidR="00F81D3D" w:rsidRPr="00F81D3D" w:rsidRDefault="00F81D3D" w:rsidP="00F81D3D">
      <w:pPr>
        <w:pStyle w:val="ListParagraph"/>
        <w:numPr>
          <w:ilvl w:val="0"/>
          <w:numId w:val="40"/>
        </w:numPr>
        <w:spacing w:before="100" w:beforeAutospacing="1" w:after="0" w:line="240" w:lineRule="auto"/>
        <w:rPr>
          <w:rFonts w:eastAsia="Times New Roman" w:cs="Times New Roman"/>
          <w:lang w:eastAsia="fr-BE"/>
        </w:rPr>
      </w:pPr>
      <w:r>
        <w:rPr>
          <w:rFonts w:eastAsia="Times New Roman" w:cs="Times New Roman"/>
          <w:color w:val="000000"/>
          <w:lang w:eastAsia="fr-BE"/>
        </w:rPr>
        <w:t>Aspiration à un monde meilleur</w:t>
      </w:r>
    </w:p>
    <w:p w:rsidR="00F81D3D" w:rsidRPr="00F81D3D" w:rsidRDefault="00F81D3D" w:rsidP="00F81D3D">
      <w:pPr>
        <w:spacing w:before="100" w:beforeAutospacing="1" w:after="0" w:line="240" w:lineRule="auto"/>
        <w:rPr>
          <w:rFonts w:eastAsia="Times New Roman" w:cs="Times New Roman"/>
          <w:lang w:eastAsia="fr-BE"/>
        </w:rPr>
      </w:pPr>
      <w:r w:rsidRPr="00F81D3D">
        <w:rPr>
          <w:rFonts w:eastAsia="Times New Roman" w:cstheme="minorHAnsi"/>
          <w:color w:val="000000"/>
          <w:u w:val="single"/>
          <w:lang w:eastAsia="fr-BE"/>
        </w:rPr>
        <w:t xml:space="preserve">Pour les bailleurs de fonds : </w:t>
      </w:r>
      <w:r w:rsidRPr="00F81D3D">
        <w:rPr>
          <w:rFonts w:eastAsia="Times New Roman" w:cstheme="minorHAnsi"/>
          <w:color w:val="000000"/>
          <w:lang w:eastAsia="fr-BE"/>
        </w:rPr>
        <w:t>VALEUR AJOUTEE : SALT est un complément aux autres services investis : il augmente l’efficacité des financements en  augmentant l’autonomie des communautés. SALT augmente le rendement des ressources investies</w:t>
      </w:r>
    </w:p>
    <w:p w:rsidR="00F81D3D" w:rsidRDefault="00F81D3D" w:rsidP="00F81D3D">
      <w:pPr>
        <w:spacing w:after="0" w:line="240" w:lineRule="auto"/>
        <w:rPr>
          <w:color w:val="00B0F0"/>
        </w:rPr>
      </w:pPr>
      <w:r>
        <w:rPr>
          <w:b/>
          <w:i/>
          <w:color w:val="000000" w:themeColor="text1"/>
        </w:rPr>
        <w:br/>
        <w:t>Présentation d’une vidéo sur la Constellation</w:t>
      </w:r>
      <w:r>
        <w:rPr>
          <w:color w:val="000000" w:themeColor="text1"/>
        </w:rPr>
        <w:t xml:space="preserve"> : </w:t>
      </w:r>
      <w:hyperlink r:id="rId23" w:history="1">
        <w:r>
          <w:rPr>
            <w:rStyle w:val="Hyperlink"/>
          </w:rPr>
          <w:t>http://www.communitylifecompetence.org/fr/2-home-page-3</w:t>
        </w:r>
      </w:hyperlink>
    </w:p>
    <w:p w:rsidR="00F81D3D" w:rsidRDefault="00F81D3D" w:rsidP="00F81D3D">
      <w:pPr>
        <w:spacing w:line="240" w:lineRule="auto"/>
      </w:pPr>
      <w:r>
        <w:rPr>
          <w:rFonts w:eastAsia="Times New Roman" w:cs="Times New Roman"/>
          <w:b/>
          <w:i/>
          <w:lang w:eastAsia="fr-BE"/>
        </w:rPr>
        <w:t>Cours en ligne</w:t>
      </w:r>
      <w:r>
        <w:rPr>
          <w:rFonts w:eastAsia="Times New Roman" w:cs="Times New Roman"/>
          <w:b/>
          <w:lang w:eastAsia="fr-BE"/>
        </w:rPr>
        <w:t> </w:t>
      </w:r>
      <w:r>
        <w:t>:http://www.communitylifecompetence.org/fr/213-blended-learning-an-offer-2 .</w:t>
      </w:r>
      <w:r>
        <w:br/>
        <w:t>Se fait actuellement par groupe de 3 apprenants minimum  parlant la même langue, à raison d’une heure par semaine pendant 3 mois Elle est payante (450 euros) et nécessite une connexion internet +Skype. S’adresser à Manue emmanuelle@communitylifecompetence.org. </w:t>
      </w:r>
      <w:r>
        <w:br/>
      </w:r>
      <w:r>
        <w:rPr>
          <w:rFonts w:eastAsia="Times New Roman" w:cs="Times New Roman"/>
          <w:b/>
          <w:i/>
        </w:rPr>
        <w:t>La bibliothèque en ligne</w:t>
      </w:r>
      <w:r>
        <w:rPr>
          <w:rFonts w:eastAsia="Times New Roman" w:cs="Times New Roman"/>
        </w:rPr>
        <w:t xml:space="preserve"> : </w:t>
      </w:r>
      <w:hyperlink r:id="rId24" w:history="1">
        <w:r>
          <w:rPr>
            <w:rStyle w:val="Hyperlink"/>
          </w:rPr>
          <w:t>http://constellation.helsekompetanse.no/atutor/library/</w:t>
        </w:r>
      </w:hyperlink>
      <w:r>
        <w:br/>
      </w:r>
      <w:r>
        <w:rPr>
          <w:rFonts w:eastAsia="Times New Roman" w:cs="Times New Roman"/>
          <w:b/>
          <w:i/>
          <w:lang w:eastAsia="fr-BE"/>
        </w:rPr>
        <w:t>La plateforme de partage en ligne de la Constellation</w:t>
      </w:r>
      <w:r>
        <w:rPr>
          <w:rFonts w:eastAsia="Times New Roman" w:cs="Times New Roman"/>
          <w:b/>
          <w:lang w:eastAsia="fr-BE"/>
        </w:rPr>
        <w:t xml:space="preserve"> : </w:t>
      </w:r>
      <w:hyperlink r:id="rId25" w:history="1">
        <w:r>
          <w:rPr>
            <w:rStyle w:val="Hyperlink"/>
            <w:rFonts w:eastAsia="Times New Roman" w:cs="Times New Roman"/>
            <w:lang w:eastAsia="fr-BE"/>
          </w:rPr>
          <w:t>http://aidscompetence.ning.com/</w:t>
        </w:r>
      </w:hyperlink>
      <w:r>
        <w:br/>
      </w:r>
      <w:r>
        <w:rPr>
          <w:rFonts w:eastAsia="Times New Roman" w:cs="Times New Roman"/>
          <w:b/>
          <w:i/>
          <w:lang w:eastAsia="fr-BE"/>
        </w:rPr>
        <w:t>Site BelCompétence</w:t>
      </w:r>
      <w:r>
        <w:rPr>
          <w:rFonts w:eastAsia="Times New Roman" w:cs="Times New Roman"/>
          <w:b/>
          <w:lang w:eastAsia="fr-BE"/>
        </w:rPr>
        <w:t> :</w:t>
      </w:r>
      <w:hyperlink r:id="rId26" w:history="1">
        <w:r>
          <w:rPr>
            <w:rStyle w:val="Hyperlink"/>
          </w:rPr>
          <w:t>http://drive.google.com/site</w:t>
        </w:r>
      </w:hyperlink>
      <w:r>
        <w:t xml:space="preserve"> adresse : </w:t>
      </w:r>
      <w:hyperlink r:id="rId27" w:history="1">
        <w:r>
          <w:rPr>
            <w:rStyle w:val="Hyperlink"/>
          </w:rPr>
          <w:t>belgique.belcompetence@gmail.com</w:t>
        </w:r>
      </w:hyperlink>
      <w:r>
        <w:t xml:space="preserve">                mot de passe: belgique</w:t>
      </w:r>
    </w:p>
    <w:tbl>
      <w:tblPr>
        <w:tblW w:w="9464" w:type="dxa"/>
        <w:tblLook w:val="00A0" w:firstRow="1" w:lastRow="0" w:firstColumn="1" w:lastColumn="0" w:noHBand="0" w:noVBand="0"/>
      </w:tblPr>
      <w:tblGrid>
        <w:gridCol w:w="9464"/>
      </w:tblGrid>
      <w:tr w:rsidR="00F81D3D" w:rsidRPr="00712370" w:rsidTr="00FE2E49">
        <w:tc>
          <w:tcPr>
            <w:tcW w:w="9464" w:type="dxa"/>
          </w:tcPr>
          <w:p w:rsidR="00E1188B" w:rsidRDefault="00F81D3D" w:rsidP="00FE2E49">
            <w:pPr>
              <w:shd w:val="clear" w:color="auto" w:fill="FFFFFF"/>
              <w:spacing w:after="0" w:line="240" w:lineRule="auto"/>
            </w:pPr>
            <w:r>
              <w:br/>
            </w:r>
            <w:r w:rsidR="00E1188B">
              <w:br/>
            </w:r>
            <w:r w:rsidR="00E1188B">
              <w:br/>
            </w:r>
            <w:r w:rsidR="00E1188B">
              <w:br/>
            </w:r>
            <w:r w:rsidR="00E1188B">
              <w:br/>
            </w:r>
            <w:r w:rsidR="00E1188B">
              <w:br/>
            </w:r>
            <w:r w:rsidR="00E1188B">
              <w:br/>
            </w:r>
            <w:r w:rsidR="00E1188B">
              <w:br/>
            </w:r>
          </w:p>
          <w:p w:rsidR="00E1188B" w:rsidRPr="00E1188B" w:rsidRDefault="00201DEA" w:rsidP="00FE2E49">
            <w:pPr>
              <w:shd w:val="clear" w:color="auto" w:fill="FFFFFF"/>
              <w:spacing w:after="0" w:line="240" w:lineRule="auto"/>
              <w:rPr>
                <w:b/>
                <w:color w:val="548DD4" w:themeColor="text2" w:themeTint="99"/>
                <w:sz w:val="24"/>
                <w:szCs w:val="24"/>
              </w:rPr>
            </w:pPr>
            <w:r>
              <w:rPr>
                <w:b/>
                <w:color w:val="548DD4" w:themeColor="text2" w:themeTint="99"/>
                <w:sz w:val="24"/>
                <w:szCs w:val="24"/>
              </w:rPr>
              <w:br/>
            </w:r>
            <w:r w:rsidR="00E1188B" w:rsidRPr="00E1188B">
              <w:rPr>
                <w:b/>
                <w:color w:val="548DD4" w:themeColor="text2" w:themeTint="99"/>
                <w:sz w:val="24"/>
                <w:szCs w:val="24"/>
              </w:rPr>
              <w:lastRenderedPageBreak/>
              <w:t>BELCOMPETENCE</w:t>
            </w:r>
            <w:r w:rsidR="00E1188B">
              <w:rPr>
                <w:b/>
                <w:color w:val="548DD4" w:themeColor="text2" w:themeTint="99"/>
                <w:sz w:val="24"/>
                <w:szCs w:val="24"/>
              </w:rPr>
              <w:br/>
            </w:r>
          </w:p>
          <w:p w:rsidR="00F81D3D" w:rsidRPr="00712370" w:rsidRDefault="00F81D3D" w:rsidP="00FE2E49">
            <w:pPr>
              <w:shd w:val="clear" w:color="auto" w:fill="FFFFFF"/>
              <w:spacing w:after="0" w:line="240" w:lineRule="auto"/>
              <w:rPr>
                <w:rFonts w:cs="Segoe UI"/>
                <w:color w:val="000000"/>
                <w:lang w:eastAsia="fr-BE"/>
              </w:rPr>
            </w:pPr>
            <w:r w:rsidRPr="00712370">
              <w:t xml:space="preserve">BelCompetence est une ASBL  née en 2007, à la suite d’une formation sur le SIDA, donnée par la Constellation, sur le SIDA à Bruxelles. Quelques personnes motivées y découvrent  une présentation différente du problème qui les interpelle et les rassemble. Elles deviennent la branche belge de la Constellation,  qui les soutient et les guide dans leur organisation. </w:t>
            </w:r>
            <w:r w:rsidRPr="00712370">
              <w:br/>
            </w:r>
            <w:r w:rsidRPr="00712370">
              <w:br/>
            </w:r>
            <w:r w:rsidRPr="00712370">
              <w:rPr>
                <w:rFonts w:cs="Segoe UI"/>
                <w:color w:val="000000"/>
                <w:lang w:eastAsia="fr-BE"/>
              </w:rPr>
              <w:t>NOTRE REVE : MIEUX VIVRE ENSEMBLE, AGIR ENSEMBLE AUTREMENT</w:t>
            </w:r>
            <w:r>
              <w:rPr>
                <w:rFonts w:cs="Segoe UI"/>
                <w:color w:val="000000"/>
                <w:lang w:eastAsia="fr-B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707"/>
            </w:tblGrid>
            <w:tr w:rsidR="00F81D3D" w:rsidRPr="00712370" w:rsidTr="00FE2E49">
              <w:tc>
                <w:tcPr>
                  <w:tcW w:w="4531" w:type="dxa"/>
                </w:tcPr>
                <w:p w:rsidR="00F81D3D" w:rsidRPr="00712370" w:rsidRDefault="00F81D3D" w:rsidP="00FE2E49">
                  <w:pPr>
                    <w:rPr>
                      <w:rFonts w:ascii="Calibri" w:eastAsia="Calibri" w:hAnsi="Calibri" w:cs="Segoe UI"/>
                      <w:color w:val="000000"/>
                      <w:sz w:val="20"/>
                      <w:szCs w:val="20"/>
                      <w:lang w:eastAsia="fr-BE"/>
                    </w:rPr>
                  </w:pPr>
                  <w:r w:rsidRPr="00712370">
                    <w:rPr>
                      <w:rFonts w:ascii="Calibri" w:eastAsia="Calibri" w:hAnsi="Calibri" w:cs="Segoe UI"/>
                      <w:noProof/>
                      <w:color w:val="000000"/>
                      <w:sz w:val="20"/>
                      <w:szCs w:val="20"/>
                      <w:lang w:val="en-US" w:eastAsia="en-US"/>
                    </w:rPr>
                    <w:drawing>
                      <wp:inline distT="0" distB="0" distL="0" distR="0">
                        <wp:extent cx="2710149" cy="1846245"/>
                        <wp:effectExtent l="19050" t="0" r="0" b="0"/>
                        <wp:docPr id="18" name="Image 8" descr="C:\Users\ADMIN\Desktop\Belcompetence\FACILITATION\Photos SALT\rêve BC.jpg"/>
                        <wp:cNvGraphicFramePr/>
                        <a:graphic xmlns:a="http://schemas.openxmlformats.org/drawingml/2006/main">
                          <a:graphicData uri="http://schemas.openxmlformats.org/drawingml/2006/picture">
                            <pic:pic xmlns:pic="http://schemas.openxmlformats.org/drawingml/2006/picture">
                              <pic:nvPicPr>
                                <pic:cNvPr id="0" name="Picture 12" descr="C:\Users\ADMIN\Desktop\Belcompetence\FACILITATION\Photos SALT\rêve BC.jpg"/>
                                <pic:cNvPicPr>
                                  <a:picLocks noChangeAspect="1" noChangeArrowheads="1"/>
                                </pic:cNvPicPr>
                              </pic:nvPicPr>
                              <pic:blipFill>
                                <a:blip r:embed="rId28">
                                  <a:lum bright="-10000" contrast="10000"/>
                                </a:blip>
                                <a:srcRect/>
                                <a:stretch>
                                  <a:fillRect/>
                                </a:stretch>
                              </pic:blipFill>
                              <pic:spPr bwMode="auto">
                                <a:xfrm>
                                  <a:off x="0" y="0"/>
                                  <a:ext cx="2710149" cy="1846245"/>
                                </a:xfrm>
                                <a:prstGeom prst="rect">
                                  <a:avLst/>
                                </a:prstGeom>
                                <a:noFill/>
                                <a:ln w="9525">
                                  <a:noFill/>
                                  <a:miter lim="800000"/>
                                  <a:headEnd/>
                                  <a:tailEnd/>
                                </a:ln>
                              </pic:spPr>
                            </pic:pic>
                          </a:graphicData>
                        </a:graphic>
                      </wp:inline>
                    </w:drawing>
                  </w:r>
                </w:p>
              </w:tc>
              <w:tc>
                <w:tcPr>
                  <w:tcW w:w="4707" w:type="dxa"/>
                </w:tcPr>
                <w:p w:rsidR="00F81D3D" w:rsidRPr="00712370" w:rsidRDefault="00F81D3D" w:rsidP="00FE2E49">
                  <w:pPr>
                    <w:shd w:val="clear" w:color="auto" w:fill="FFFFFF"/>
                    <w:rPr>
                      <w:rFonts w:cs="Segoe UI"/>
                      <w:color w:val="000000"/>
                      <w:sz w:val="18"/>
                      <w:szCs w:val="18"/>
                      <w:lang w:eastAsia="fr-BE"/>
                    </w:rPr>
                  </w:pPr>
                  <w:r w:rsidRPr="00712370">
                    <w:rPr>
                      <w:rFonts w:cs="Segoe UI"/>
                      <w:color w:val="000000"/>
                      <w:sz w:val="18"/>
                      <w:szCs w:val="18"/>
                      <w:lang w:eastAsia="fr-BE"/>
                    </w:rPr>
                    <w:t xml:space="preserve">Au centre : le feu représente </w:t>
                  </w:r>
                  <w:r w:rsidRPr="00712370">
                    <w:rPr>
                      <w:sz w:val="18"/>
                      <w:szCs w:val="18"/>
                    </w:rPr>
                    <w:t>le foyer (chaleur), la spiritualité (lumière), l’écologie (chauffer autrement).</w:t>
                  </w:r>
                </w:p>
                <w:p w:rsidR="00F81D3D" w:rsidRPr="00712370" w:rsidRDefault="00F81D3D" w:rsidP="00FE2E49">
                  <w:pPr>
                    <w:ind w:left="157" w:hanging="157"/>
                    <w:rPr>
                      <w:sz w:val="18"/>
                      <w:szCs w:val="18"/>
                    </w:rPr>
                  </w:pPr>
                  <w:r w:rsidRPr="00712370">
                    <w:rPr>
                      <w:sz w:val="18"/>
                      <w:szCs w:val="18"/>
                    </w:rPr>
                    <w:t>Autour de ce foyer : deux mains représentent l’accueil et la solidarité. Dans chacun des doigts, les</w:t>
                  </w:r>
                </w:p>
                <w:p w:rsidR="00F81D3D" w:rsidRPr="00712370" w:rsidRDefault="00F81D3D" w:rsidP="00FE2E49">
                  <w:pPr>
                    <w:ind w:left="157" w:hanging="157"/>
                    <w:rPr>
                      <w:sz w:val="18"/>
                      <w:szCs w:val="18"/>
                    </w:rPr>
                  </w:pPr>
                  <w:r w:rsidRPr="00712370">
                    <w:rPr>
                      <w:sz w:val="18"/>
                      <w:szCs w:val="18"/>
                    </w:rPr>
                    <w:t>qualités de la communauté : le partage, l’apprentissage, l’appréciation mutuelle, l’échange,</w:t>
                  </w:r>
                </w:p>
                <w:p w:rsidR="00F81D3D" w:rsidRPr="00712370" w:rsidRDefault="00F81D3D" w:rsidP="00FE2E49">
                  <w:pPr>
                    <w:ind w:left="157" w:hanging="157"/>
                    <w:rPr>
                      <w:sz w:val="18"/>
                      <w:szCs w:val="18"/>
                    </w:rPr>
                  </w:pPr>
                  <w:r w:rsidRPr="00712370">
                    <w:rPr>
                      <w:sz w:val="18"/>
                      <w:szCs w:val="18"/>
                    </w:rPr>
                    <w:t>l’engagement, le (sou)rire</w:t>
                  </w:r>
                </w:p>
                <w:p w:rsidR="00F81D3D" w:rsidRPr="00712370" w:rsidRDefault="00F81D3D" w:rsidP="00FE2E49">
                  <w:pPr>
                    <w:ind w:left="157" w:hanging="157"/>
                    <w:rPr>
                      <w:sz w:val="18"/>
                      <w:szCs w:val="18"/>
                    </w:rPr>
                  </w:pPr>
                  <w:r w:rsidRPr="00712370">
                    <w:rPr>
                      <w:sz w:val="18"/>
                      <w:szCs w:val="18"/>
                    </w:rPr>
                    <w:t>Entourant le feu et les mains, un huit représente l’énergie continue et le temps (rêve qui dure avec</w:t>
                  </w:r>
                </w:p>
                <w:p w:rsidR="00F81D3D" w:rsidRPr="00712370" w:rsidRDefault="00F81D3D" w:rsidP="00FE2E49">
                  <w:pPr>
                    <w:ind w:left="157" w:hanging="157"/>
                    <w:rPr>
                      <w:sz w:val="18"/>
                      <w:szCs w:val="18"/>
                    </w:rPr>
                  </w:pPr>
                  <w:r w:rsidRPr="00712370">
                    <w:rPr>
                      <w:sz w:val="18"/>
                      <w:szCs w:val="18"/>
                    </w:rPr>
                    <w:t>une énergie continue).</w:t>
                  </w:r>
                </w:p>
                <w:p w:rsidR="00F81D3D" w:rsidRPr="00712370" w:rsidRDefault="00F81D3D" w:rsidP="00FE2E49">
                  <w:pPr>
                    <w:rPr>
                      <w:rFonts w:ascii="Calibri" w:eastAsia="Calibri" w:hAnsi="Calibri" w:cs="Segoe UI"/>
                      <w:color w:val="000000"/>
                      <w:sz w:val="20"/>
                      <w:szCs w:val="20"/>
                      <w:lang w:eastAsia="fr-BE"/>
                    </w:rPr>
                  </w:pPr>
                  <w:r w:rsidRPr="00712370">
                    <w:rPr>
                      <w:sz w:val="18"/>
                      <w:szCs w:val="18"/>
                    </w:rPr>
                    <w:t>Entourant le foyer, les mains et le huit, un ovale appelé « La Vie », signifiant que nous sommes tous</w:t>
                  </w:r>
                  <w:r w:rsidRPr="00712370">
                    <w:t xml:space="preserve"> </w:t>
                  </w:r>
                  <w:r w:rsidRPr="00712370">
                    <w:rPr>
                      <w:sz w:val="18"/>
                      <w:szCs w:val="18"/>
                    </w:rPr>
                    <w:t>interconnectés, la nature, les hommes, les animaux et les plantes.</w:t>
                  </w:r>
                  <w:r w:rsidRPr="00712370">
                    <w:rPr>
                      <w:sz w:val="18"/>
                      <w:szCs w:val="18"/>
                    </w:rPr>
                    <w:br/>
                  </w:r>
                </w:p>
              </w:tc>
            </w:tr>
          </w:tbl>
          <w:p w:rsidR="00F81D3D" w:rsidRPr="00712370" w:rsidRDefault="00F81D3D" w:rsidP="00FE2E49">
            <w:pPr>
              <w:spacing w:after="0" w:line="240" w:lineRule="auto"/>
              <w:rPr>
                <w:lang w:eastAsia="en-US"/>
              </w:rPr>
            </w:pPr>
          </w:p>
        </w:tc>
      </w:tr>
    </w:tbl>
    <w:p w:rsidR="00F81D3D" w:rsidRPr="00590DAB" w:rsidRDefault="00201DEA" w:rsidP="00F81D3D">
      <w:pPr>
        <w:spacing w:line="240" w:lineRule="auto"/>
        <w:rPr>
          <w:b/>
        </w:rPr>
      </w:pPr>
      <w:r>
        <w:rPr>
          <w:b/>
        </w:rPr>
        <w:lastRenderedPageBreak/>
        <w:t>PRATIQUES 2016</w:t>
      </w:r>
      <w:r w:rsidR="00F81D3D" w:rsidRPr="00590DAB">
        <w:rPr>
          <w:b/>
        </w:rPr>
        <w:t xml:space="preserve">  axées sur la structure, l’engagement et la communication</w:t>
      </w:r>
      <w:r w:rsidR="00F81D3D" w:rsidRPr="00590DAB">
        <w:rPr>
          <w:b/>
        </w:rPr>
        <w:br/>
      </w:r>
      <w:r w:rsidR="00F81D3D" w:rsidRPr="00590DAB">
        <w:t>1. Nous réservons un accueil chaleureux à toutes les personnes nouvelles.</w:t>
      </w:r>
      <w:r w:rsidR="00F81D3D">
        <w:br/>
      </w:r>
      <w:r w:rsidR="00F81D3D" w:rsidRPr="00590DAB">
        <w:t>2. Nous laissons de la place aux opportunités de rencontres, d’échanges et de</w:t>
      </w:r>
      <w:r w:rsidR="00F81D3D">
        <w:t xml:space="preserve"> </w:t>
      </w:r>
      <w:r w:rsidR="00F81D3D" w:rsidRPr="00590DAB">
        <w:t>réflexion.</w:t>
      </w:r>
      <w:r w:rsidR="00F81D3D">
        <w:br/>
      </w:r>
      <w:r w:rsidR="00F81D3D" w:rsidRPr="00590DAB">
        <w:t>3. Nous mobilisons nos forces pour répondre aux besoins de tous;</w:t>
      </w:r>
      <w:r w:rsidR="00F81D3D">
        <w:br/>
      </w:r>
      <w:r w:rsidR="00F81D3D" w:rsidRPr="00590DAB">
        <w:t>4. Nous incluons toutes les générations et les cultures dans nos activités;</w:t>
      </w:r>
      <w:r w:rsidR="00F81D3D">
        <w:br/>
      </w:r>
      <w:r w:rsidR="00F81D3D" w:rsidRPr="00590DAB">
        <w:t>5. Nous contribuons au développem</w:t>
      </w:r>
      <w:r w:rsidR="00F81D3D">
        <w:t>e</w:t>
      </w:r>
      <w:r w:rsidR="00F81D3D" w:rsidRPr="00590DAB">
        <w:t>nt durable dans toutes nos activités;</w:t>
      </w:r>
      <w:r w:rsidR="00F81D3D">
        <w:br/>
      </w:r>
      <w:r>
        <w:t>6 .</w:t>
      </w:r>
      <w:r w:rsidR="00F81D3D" w:rsidRPr="00590DAB">
        <w:t xml:space="preserve"> Nous inspirons les décideurs politiques</w:t>
      </w:r>
      <w:r w:rsidR="00F81D3D">
        <w:br/>
      </w:r>
      <w:r>
        <w:t>7</w:t>
      </w:r>
      <w:r w:rsidR="00F81D3D" w:rsidRPr="00590DAB">
        <w:t>. Nous partageons nos expériences au sein de BelCompetence et au-delà;</w:t>
      </w:r>
      <w:r w:rsidR="00F81D3D">
        <w:br/>
      </w:r>
      <w:r>
        <w:t>8</w:t>
      </w:r>
      <w:r w:rsidR="00F81D3D" w:rsidRPr="00590DAB">
        <w:t>. Nous mes</w:t>
      </w:r>
      <w:r w:rsidR="00F81D3D">
        <w:t>urons régulièrement notre degré</w:t>
      </w:r>
      <w:r w:rsidR="00F81D3D" w:rsidRPr="00590DAB">
        <w:t xml:space="preserve"> de bonheur au sein de</w:t>
      </w:r>
      <w:r w:rsidR="00F81D3D">
        <w:t> </w:t>
      </w:r>
      <w:r w:rsidR="00F81D3D" w:rsidRPr="00590DAB">
        <w:t>BelCompetence;</w:t>
      </w:r>
      <w:r w:rsidR="00F81D3D">
        <w:br/>
      </w:r>
      <w:r>
        <w:t>9</w:t>
      </w:r>
      <w:r w:rsidR="00F81D3D" w:rsidRPr="00590DAB">
        <w:t>. Nous pratiquons le SALT individuellement au sein de BelCompetence et dans</w:t>
      </w:r>
      <w:r w:rsidR="00F81D3D">
        <w:t xml:space="preserve"> </w:t>
      </w:r>
      <w:r w:rsidR="00F81D3D" w:rsidRPr="00590DAB">
        <w:t>nos milieux respectifs;</w:t>
      </w:r>
      <w:r w:rsidR="00F81D3D">
        <w:br/>
      </w:r>
      <w:r>
        <w:t>10</w:t>
      </w:r>
      <w:r w:rsidR="00F81D3D" w:rsidRPr="00590DAB">
        <w:t>. Les organes de notre groupe se soutiennent et s’inspirent mutuellement</w:t>
      </w:r>
      <w:r w:rsidR="00F81D3D" w:rsidRPr="00590DAB">
        <w:rPr>
          <w:b/>
        </w:rPr>
        <w:t>.</w:t>
      </w:r>
    </w:p>
    <w:p w:rsidR="00F81D3D" w:rsidRDefault="00F81D3D" w:rsidP="00F81D3D">
      <w:pPr>
        <w:spacing w:line="240" w:lineRule="auto"/>
        <w:rPr>
          <w:b/>
        </w:rPr>
      </w:pPr>
      <w:r>
        <w:rPr>
          <w:b/>
        </w:rPr>
        <w:t>Choix des p</w:t>
      </w:r>
      <w:r w:rsidR="00201DEA">
        <w:rPr>
          <w:b/>
        </w:rPr>
        <w:t>ratiques prioritaires  pour 2016</w:t>
      </w:r>
      <w:r>
        <w:rPr>
          <w:b/>
        </w:rPr>
        <w:t xml:space="preserve"> : </w:t>
      </w:r>
      <w:r>
        <w:t xml:space="preserve">pratiques </w:t>
      </w:r>
      <w:r w:rsidR="00201DEA">
        <w:rPr>
          <w:b/>
        </w:rPr>
        <w:t>1, 2, 4 et 7</w:t>
      </w:r>
    </w:p>
    <w:p w:rsidR="00E1188B" w:rsidRDefault="00F81D3D" w:rsidP="00E1188B">
      <w:pPr>
        <w:spacing w:before="100" w:beforeAutospacing="1" w:after="0" w:line="240" w:lineRule="auto"/>
        <w:rPr>
          <w:rFonts w:cs="Calibri"/>
        </w:rPr>
      </w:pPr>
      <w:r>
        <w:t>Actuellement  à part 3 volontaires à temps partiel, qui reçoivent une très petite prime pour quelques tâches administratives,, nous sommes tous bénévoles. Mais depuis 2014, la situation se modifie  et nous cherchons comment permettre à ceux qui n’ont pas d’autres revenus d’être rémunérés pour leurs activités dans l’association et de pouvoir en vivre.</w:t>
      </w:r>
      <w:r>
        <w:br/>
        <w:t xml:space="preserve"> Les  frais de fonctionnement (essentiellement des frais de transport, petit matériel de bureau, location de salle) sont couverts par les activités de formation et d’accompagnement dans les communautés qui ont les moyens de rémunérer nos services. II n’y a jamais d’obstacle financier ni à la participation aux formations ni aux visites SALT. Nous sommes actuellement une soixantaine de membres, avec une équipe de soutien de 10 personnes et 14 facilitateurs. Nous nous réunissons toutes les 6 semaines. L’adhésion se fait par une cotisation annuelle  de 10 euros min (ASBL Belcompetence BE77 0016 1875 9642).  Tous les membres sont tenus au courant par mail de nos activités : réunions, visites SALT et autres… Ils reçoivent aussi la news letter mensuelle de la Constellation qui reprend les principales activités de la Constellation du mois écoulé. Nous communiquons aussi par une page facebook et un site internet  </w:t>
      </w:r>
      <w:hyperlink r:id="rId29" w:history="1">
        <w:r>
          <w:rPr>
            <w:rStyle w:val="Hyperlink"/>
          </w:rPr>
          <w:t>https://sites.google.com/site/asblbelcompetence</w:t>
        </w:r>
      </w:hyperlink>
      <w:r>
        <w:rPr>
          <w:rFonts w:cs="Calibri"/>
        </w:rPr>
        <w:br/>
      </w:r>
      <w:r>
        <w:rPr>
          <w:rFonts w:cs="Calibri"/>
          <w:u w:val="single"/>
        </w:rPr>
        <w:t>Organisation de l’équipe de soutien</w:t>
      </w:r>
      <w:r>
        <w:rPr>
          <w:rFonts w:cs="Calibri"/>
          <w:u w:val="single"/>
        </w:rPr>
        <w:br/>
      </w:r>
      <w:r>
        <w:rPr>
          <w:rFonts w:cs="Calibri"/>
        </w:rPr>
        <w:lastRenderedPageBreak/>
        <w:t>*Gestion :  Marie-Christine et Anne</w:t>
      </w:r>
      <w:r>
        <w:rPr>
          <w:rFonts w:cs="Calibri"/>
        </w:rPr>
        <w:br/>
        <w:t xml:space="preserve">*Partage : lien entre les différentes communautés  Fabien </w:t>
      </w:r>
      <w:r>
        <w:rPr>
          <w:rFonts w:cs="Calibri"/>
        </w:rPr>
        <w:br/>
        <w:t xml:space="preserve">*Transfert : transférer l'approche à d'autres communautés, formations SALT, générer des collaborations  Laurie et Louis-Marie </w:t>
      </w:r>
      <w:r>
        <w:rPr>
          <w:rFonts w:cs="Calibri"/>
        </w:rPr>
        <w:br/>
        <w:t>*Apprentissage : rapports, documentation, manuel   Jean-Louis et Anne</w:t>
      </w:r>
      <w:bookmarkEnd w:id="17"/>
    </w:p>
    <w:p w:rsidR="00F81D3D" w:rsidRPr="00E1188B" w:rsidRDefault="00F81D3D" w:rsidP="00E1188B">
      <w:pPr>
        <w:spacing w:before="100" w:beforeAutospacing="1" w:after="0" w:line="240" w:lineRule="auto"/>
        <w:rPr>
          <w:rFonts w:cs="Calibri"/>
        </w:rPr>
      </w:pPr>
      <w:r>
        <w:rPr>
          <w:rFonts w:eastAsia="Times New Roman" w:cs="Times New Roman"/>
          <w:b/>
          <w:bCs/>
          <w:color w:val="000000"/>
          <w:u w:val="single"/>
          <w:lang w:eastAsia="fr-BE"/>
        </w:rPr>
        <w:t>Qu’est-ce qui différencie BelCompetence et Constellation  d’autres associations?</w:t>
      </w:r>
      <w:r>
        <w:rPr>
          <w:rFonts w:eastAsia="Times New Roman" w:cs="Times New Roman"/>
          <w:i/>
          <w:color w:val="000000"/>
          <w:lang w:eastAsia="fr-BE"/>
        </w:rPr>
        <w:br/>
        <w:t>Exprimer, illustrer, communiquer ces différents points selon les situations et les interlocuteurs</w:t>
      </w:r>
    </w:p>
    <w:p w:rsidR="00F81D3D" w:rsidRDefault="00F81D3D" w:rsidP="00F81D3D">
      <w:pPr>
        <w:pStyle w:val="ListParagraph"/>
        <w:numPr>
          <w:ilvl w:val="0"/>
          <w:numId w:val="40"/>
        </w:numPr>
        <w:spacing w:after="0" w:line="240" w:lineRule="auto"/>
        <w:rPr>
          <w:rFonts w:eastAsia="Times New Roman" w:cs="Times New Roman"/>
          <w:lang w:eastAsia="fr-BE"/>
        </w:rPr>
      </w:pPr>
      <w:r>
        <w:rPr>
          <w:rFonts w:eastAsia="Times New Roman" w:cs="Times New Roman"/>
          <w:color w:val="000000"/>
          <w:lang w:eastAsia="fr-BE"/>
        </w:rPr>
        <w:t>BelCompetence fait partie de la Constellation : ensemble de communautés qui agissent par elles-mêmes pour faire face à leurs enjeux</w:t>
      </w:r>
    </w:p>
    <w:p w:rsidR="00F81D3D" w:rsidRDefault="00F81D3D" w:rsidP="00F81D3D">
      <w:pPr>
        <w:pStyle w:val="ListParagraph"/>
        <w:numPr>
          <w:ilvl w:val="0"/>
          <w:numId w:val="40"/>
        </w:numPr>
        <w:spacing w:before="100" w:beforeAutospacing="1" w:after="0" w:line="240" w:lineRule="auto"/>
        <w:rPr>
          <w:rFonts w:eastAsia="Times New Roman" w:cs="Times New Roman"/>
          <w:lang w:eastAsia="fr-BE"/>
        </w:rPr>
      </w:pPr>
      <w:r>
        <w:rPr>
          <w:rFonts w:eastAsia="Times New Roman" w:cs="Times New Roman"/>
          <w:color w:val="000000"/>
          <w:lang w:eastAsia="fr-BE"/>
        </w:rPr>
        <w:t>Ces communautés sont en relation  pour apprendre et  avancer ensemble</w:t>
      </w:r>
    </w:p>
    <w:p w:rsidR="00F81D3D" w:rsidRDefault="00F81D3D" w:rsidP="00F81D3D">
      <w:pPr>
        <w:pStyle w:val="ListParagraph"/>
        <w:numPr>
          <w:ilvl w:val="0"/>
          <w:numId w:val="40"/>
        </w:numPr>
        <w:spacing w:before="100" w:beforeAutospacing="1" w:after="0" w:line="240" w:lineRule="auto"/>
        <w:rPr>
          <w:rFonts w:eastAsia="Times New Roman" w:cs="Times New Roman"/>
          <w:lang w:eastAsia="fr-BE"/>
        </w:rPr>
      </w:pPr>
      <w:r>
        <w:rPr>
          <w:rFonts w:eastAsia="Times New Roman" w:cs="Times New Roman"/>
          <w:color w:val="000000"/>
          <w:lang w:eastAsia="fr-BE"/>
        </w:rPr>
        <w:t xml:space="preserve">L’approche utilisée est basée sur l’appréciation des forces locales </w:t>
      </w:r>
    </w:p>
    <w:p w:rsidR="00F81D3D" w:rsidRDefault="00F81D3D" w:rsidP="00F81D3D">
      <w:pPr>
        <w:pStyle w:val="ListParagraph"/>
        <w:numPr>
          <w:ilvl w:val="0"/>
          <w:numId w:val="40"/>
        </w:numPr>
        <w:spacing w:before="100" w:beforeAutospacing="1" w:after="0" w:line="240" w:lineRule="auto"/>
        <w:rPr>
          <w:rFonts w:eastAsia="Times New Roman" w:cs="Times New Roman"/>
          <w:lang w:eastAsia="fr-BE"/>
        </w:rPr>
      </w:pPr>
      <w:r>
        <w:rPr>
          <w:rFonts w:eastAsia="Times New Roman" w:cs="Times New Roman"/>
          <w:color w:val="000000"/>
          <w:lang w:eastAsia="fr-BE"/>
        </w:rPr>
        <w:t xml:space="preserve">Le  processus utilisé est simple, systématique, cyclique, en plusieurs étapes et peut fonctionner dans tous les contextes </w:t>
      </w:r>
    </w:p>
    <w:p w:rsidR="00F74B4B" w:rsidRPr="002333A0" w:rsidRDefault="00F74B4B" w:rsidP="00F74B4B">
      <w:pPr>
        <w:spacing w:line="240" w:lineRule="auto"/>
        <w:jc w:val="both"/>
      </w:pPr>
    </w:p>
    <w:p w:rsidR="00F74B4B" w:rsidRDefault="00F74B4B" w:rsidP="00D4035B">
      <w:pPr>
        <w:rPr>
          <w:rFonts w:eastAsia="Times New Roman" w:cs="Times New Roman"/>
          <w:caps/>
          <w:lang w:eastAsia="fr-BE"/>
        </w:rPr>
      </w:pPr>
    </w:p>
    <w:p w:rsidR="00766194" w:rsidRDefault="00766194" w:rsidP="00766194">
      <w:pPr>
        <w:spacing w:line="240" w:lineRule="auto"/>
        <w:rPr>
          <w:rStyle w:val="Titre1Car"/>
        </w:rPr>
      </w:pPr>
      <w:bookmarkStart w:id="18" w:name="_Toc367692799"/>
    </w:p>
    <w:p w:rsidR="00766194" w:rsidRDefault="00766194" w:rsidP="00766194">
      <w:pPr>
        <w:spacing w:line="240" w:lineRule="auto"/>
        <w:rPr>
          <w:rStyle w:val="Titre1Car"/>
        </w:rPr>
      </w:pPr>
    </w:p>
    <w:p w:rsidR="00766194" w:rsidRDefault="00766194" w:rsidP="00766194">
      <w:pPr>
        <w:spacing w:line="240" w:lineRule="auto"/>
        <w:rPr>
          <w:rStyle w:val="Titre1Car"/>
        </w:rPr>
      </w:pPr>
    </w:p>
    <w:p w:rsidR="00766194" w:rsidRDefault="00766194" w:rsidP="00766194">
      <w:pPr>
        <w:spacing w:line="240" w:lineRule="auto"/>
        <w:rPr>
          <w:rStyle w:val="Titre1Car"/>
        </w:rPr>
      </w:pPr>
    </w:p>
    <w:p w:rsidR="00766194" w:rsidRDefault="00766194" w:rsidP="00766194">
      <w:pPr>
        <w:spacing w:line="240" w:lineRule="auto"/>
        <w:rPr>
          <w:rStyle w:val="Titre1Car"/>
        </w:rPr>
      </w:pPr>
    </w:p>
    <w:p w:rsidR="00766194" w:rsidRDefault="00766194" w:rsidP="00766194">
      <w:pPr>
        <w:spacing w:line="240" w:lineRule="auto"/>
        <w:rPr>
          <w:rStyle w:val="Titre1Car"/>
        </w:rPr>
      </w:pPr>
    </w:p>
    <w:p w:rsidR="00766194" w:rsidRDefault="00766194" w:rsidP="00766194">
      <w:pPr>
        <w:spacing w:line="240" w:lineRule="auto"/>
        <w:rPr>
          <w:rStyle w:val="Titre1Car"/>
        </w:rPr>
      </w:pPr>
    </w:p>
    <w:p w:rsidR="00E1188B" w:rsidRDefault="00E1188B" w:rsidP="00766194">
      <w:pPr>
        <w:spacing w:line="240" w:lineRule="auto"/>
        <w:rPr>
          <w:rStyle w:val="Titre1Car"/>
        </w:rPr>
      </w:pPr>
    </w:p>
    <w:p w:rsidR="00E1188B" w:rsidRDefault="00E1188B" w:rsidP="00766194">
      <w:pPr>
        <w:spacing w:line="240" w:lineRule="auto"/>
        <w:rPr>
          <w:rStyle w:val="Titre1Car"/>
        </w:rPr>
      </w:pPr>
    </w:p>
    <w:p w:rsidR="00E1188B" w:rsidRDefault="00E1188B" w:rsidP="00766194">
      <w:pPr>
        <w:spacing w:line="240" w:lineRule="auto"/>
        <w:rPr>
          <w:rStyle w:val="Titre1Car"/>
        </w:rPr>
      </w:pPr>
    </w:p>
    <w:p w:rsidR="00E1188B" w:rsidRDefault="00E1188B" w:rsidP="00766194">
      <w:pPr>
        <w:spacing w:line="240" w:lineRule="auto"/>
        <w:rPr>
          <w:rStyle w:val="Titre1Car"/>
        </w:rPr>
      </w:pPr>
    </w:p>
    <w:p w:rsidR="00E1188B" w:rsidRDefault="00E1188B" w:rsidP="00766194">
      <w:pPr>
        <w:spacing w:line="240" w:lineRule="auto"/>
        <w:rPr>
          <w:rStyle w:val="Titre1Car"/>
        </w:rPr>
      </w:pPr>
    </w:p>
    <w:p w:rsidR="00E1188B" w:rsidRDefault="00E1188B" w:rsidP="00766194">
      <w:pPr>
        <w:spacing w:line="240" w:lineRule="auto"/>
        <w:rPr>
          <w:rStyle w:val="Titre1Car"/>
        </w:rPr>
      </w:pPr>
    </w:p>
    <w:p w:rsidR="00E1188B" w:rsidRDefault="00E1188B" w:rsidP="00766194">
      <w:pPr>
        <w:spacing w:line="240" w:lineRule="auto"/>
        <w:rPr>
          <w:rStyle w:val="Titre1Car"/>
        </w:rPr>
      </w:pPr>
    </w:p>
    <w:p w:rsidR="00E1188B" w:rsidRDefault="00E1188B" w:rsidP="00766194">
      <w:pPr>
        <w:spacing w:line="240" w:lineRule="auto"/>
        <w:rPr>
          <w:rStyle w:val="Titre1Car"/>
        </w:rPr>
      </w:pPr>
    </w:p>
    <w:p w:rsidR="00E1188B" w:rsidRDefault="00E1188B" w:rsidP="00766194">
      <w:pPr>
        <w:spacing w:line="240" w:lineRule="auto"/>
        <w:rPr>
          <w:rStyle w:val="Titre1Car"/>
        </w:rPr>
      </w:pPr>
    </w:p>
    <w:p w:rsidR="00D4035B" w:rsidRPr="00766194" w:rsidRDefault="003F6239" w:rsidP="00766194">
      <w:pPr>
        <w:spacing w:line="240" w:lineRule="auto"/>
      </w:pPr>
      <w:r>
        <w:rPr>
          <w:rStyle w:val="Titre1Car"/>
        </w:rPr>
        <w:lastRenderedPageBreak/>
        <w:t>A</w:t>
      </w:r>
      <w:r w:rsidR="002333A0" w:rsidRPr="002333A0">
        <w:rPr>
          <w:rStyle w:val="Titre1Car"/>
        </w:rPr>
        <w:t>NNEXE</w:t>
      </w:r>
      <w:r w:rsidR="002333A0">
        <w:rPr>
          <w:rStyle w:val="Titre1Car"/>
        </w:rPr>
        <w:t>S</w:t>
      </w:r>
      <w:bookmarkEnd w:id="18"/>
      <w:r w:rsidR="002333A0">
        <w:rPr>
          <w:rFonts w:eastAsia="Times New Roman" w:cs="Times New Roman"/>
          <w:lang w:eastAsia="fr-BE"/>
        </w:rPr>
        <w:t> :</w:t>
      </w:r>
      <w:r w:rsidR="002333A0">
        <w:rPr>
          <w:rFonts w:eastAsia="Times New Roman" w:cs="Times New Roman"/>
          <w:caps/>
          <w:lang w:eastAsia="fr-BE"/>
        </w:rPr>
        <w:br/>
      </w:r>
      <w:bookmarkStart w:id="19" w:name="_Toc367692800"/>
      <w:r>
        <w:rPr>
          <w:rFonts w:eastAsia="Times New Roman"/>
          <w:lang w:eastAsia="fr-BE"/>
        </w:rPr>
        <w:br/>
      </w:r>
      <w:bookmarkEnd w:id="19"/>
      <w:r w:rsidR="00D4035B">
        <w:rPr>
          <w:rFonts w:eastAsia="Times New Roman" w:cs="Times New Roman"/>
          <w:b/>
          <w:lang w:eastAsia="fr-BE"/>
        </w:rPr>
        <w:t xml:space="preserve">PRATIQUES </w:t>
      </w:r>
      <w:r w:rsidR="00D4035B" w:rsidRPr="00406BE8">
        <w:rPr>
          <w:rFonts w:eastAsia="Times New Roman" w:cs="Times New Roman"/>
          <w:b/>
          <w:lang w:eastAsia="fr-BE"/>
        </w:rPr>
        <w:t>POUR LA COMPÉTENCE VIH SIDA</w:t>
      </w:r>
      <w:r w:rsidR="00D4035B">
        <w:rPr>
          <w:rFonts w:eastAsia="Times New Roman" w:cs="Times New Roman"/>
          <w:b/>
          <w:lang w:eastAsia="fr-BE"/>
        </w:rPr>
        <w:t xml:space="preserve"> + QUELQUES PRINCIPES</w:t>
      </w:r>
    </w:p>
    <w:p w:rsidR="00D4035B" w:rsidRPr="003B2A10" w:rsidRDefault="00D4035B" w:rsidP="00D4035B">
      <w:pPr>
        <w:spacing w:before="100" w:beforeAutospacing="1" w:after="100" w:afterAutospacing="1" w:line="240" w:lineRule="auto"/>
        <w:rPr>
          <w:rFonts w:eastAsia="Times New Roman" w:cs="Times New Roman"/>
          <w:b/>
          <w:lang w:eastAsia="fr-BE"/>
        </w:rPr>
      </w:pPr>
      <w:r w:rsidRPr="00730E88">
        <w:rPr>
          <w:rFonts w:eastAsia="Times New Roman" w:cs="Times New Roman"/>
          <w:b/>
          <w:lang w:eastAsia="fr-BE"/>
        </w:rPr>
        <w:t>Reconnaissance et acceptation</w:t>
      </w:r>
      <w:r>
        <w:rPr>
          <w:rFonts w:eastAsia="Times New Roman" w:cs="Times New Roman"/>
          <w:b/>
          <w:lang w:eastAsia="fr-BE"/>
        </w:rPr>
        <w:br/>
      </w:r>
      <w:r w:rsidRPr="00FE6FF0">
        <w:t xml:space="preserve">Le VIH est considéré comme une maladie normale et tout le monde </w:t>
      </w:r>
      <w:r>
        <w:t>utilis</w:t>
      </w:r>
      <w:r w:rsidRPr="00FE6FF0">
        <w:t xml:space="preserve">e ses forces pour répondre. </w:t>
      </w:r>
      <w:r>
        <w:t xml:space="preserve">Les personnes positives montrent l’exemple. </w:t>
      </w:r>
      <w:r w:rsidRPr="00FE6FF0">
        <w:t>Les gens peuvent vivre ensemble comme des êtres humains. Tout le monde connai</w:t>
      </w:r>
      <w:r>
        <w:t>t</w:t>
      </w:r>
      <w:r w:rsidRPr="00FE6FF0">
        <w:t xml:space="preserve"> son statut et</w:t>
      </w:r>
      <w:r>
        <w:t xml:space="preserve"> peut</w:t>
      </w:r>
      <w:r w:rsidRPr="00FE6FF0">
        <w:t xml:space="preserve"> le partage avec les autres.</w:t>
      </w:r>
      <w:r>
        <w:t xml:space="preserve"> Tout le monde se sent concerné et mobilise des ressources pour la prévention et les soins (nous agissons ensemble).</w:t>
      </w:r>
      <w:r>
        <w:br/>
      </w:r>
      <w:r w:rsidRPr="003B2A10">
        <w:t xml:space="preserve"> Si</w:t>
      </w:r>
      <w:r w:rsidRPr="00563A39">
        <w:t xml:space="preserve"> vous impliquez les leaders religieux, </w:t>
      </w:r>
      <w:r w:rsidRPr="003B2A10">
        <w:t>alors</w:t>
      </w:r>
      <w:r w:rsidRPr="00563A39">
        <w:t xml:space="preserve"> les programmes de V</w:t>
      </w:r>
      <w:r>
        <w:t xml:space="preserve">IH/SIDA auront plus de chance de </w:t>
      </w:r>
      <w:r w:rsidRPr="00563A39">
        <w:t>réussir</w:t>
      </w:r>
    </w:p>
    <w:p w:rsidR="00D4035B" w:rsidRDefault="00D4035B" w:rsidP="00D4035B">
      <w:pPr>
        <w:spacing w:before="100" w:beforeAutospacing="1" w:after="100" w:afterAutospacing="1" w:line="240" w:lineRule="auto"/>
      </w:pPr>
      <w:r w:rsidRPr="00730E88">
        <w:rPr>
          <w:rFonts w:eastAsia="Times New Roman" w:cs="Times New Roman"/>
          <w:b/>
          <w:lang w:eastAsia="fr-BE"/>
        </w:rPr>
        <w:t>Inclusion</w:t>
      </w:r>
      <w:r w:rsidRPr="00730E88">
        <w:rPr>
          <w:rFonts w:eastAsia="Times New Roman" w:cs="Times New Roman"/>
          <w:lang w:eastAsia="fr-BE"/>
        </w:rPr>
        <w:br/>
      </w:r>
      <w:r w:rsidRPr="00730E88">
        <w:t>Certains d’entre-nous sont att</w:t>
      </w:r>
      <w:r>
        <w:t>e</w:t>
      </w:r>
      <w:r w:rsidRPr="00730E88">
        <w:t>ints et nous sommes tous affectés.</w:t>
      </w:r>
      <w:r w:rsidR="00182730">
        <w:br/>
      </w:r>
      <w:r>
        <w:t xml:space="preserve"> Chacun participe au problème de la même façon</w:t>
      </w:r>
    </w:p>
    <w:p w:rsidR="00D4035B" w:rsidRPr="00730E88" w:rsidRDefault="00D4035B" w:rsidP="00D4035B">
      <w:pPr>
        <w:spacing w:before="100" w:beforeAutospacing="1" w:after="100" w:afterAutospacing="1" w:line="240" w:lineRule="auto"/>
      </w:pPr>
      <w:r w:rsidRPr="00730E88">
        <w:rPr>
          <w:rFonts w:eastAsia="Times New Roman" w:cs="Times New Roman"/>
          <w:b/>
          <w:lang w:eastAsia="fr-BE"/>
        </w:rPr>
        <w:t>Lien entre prise en charge et prévention</w:t>
      </w:r>
      <w:r w:rsidRPr="00730E88">
        <w:rPr>
          <w:rFonts w:eastAsia="Times New Roman" w:cs="Times New Roman"/>
          <w:lang w:eastAsia="fr-BE"/>
        </w:rPr>
        <w:br/>
      </w:r>
      <w:r>
        <w:t xml:space="preserve">Nous intégrons toujours </w:t>
      </w:r>
      <w:r w:rsidRPr="00730E88">
        <w:t>les soin</w:t>
      </w:r>
      <w:r>
        <w:t>s (médicaux, psychosociaux et spirituels) et la prévention.</w:t>
      </w:r>
      <w:r>
        <w:br/>
      </w:r>
      <w:r w:rsidRPr="00406BE8">
        <w:rPr>
          <w:rFonts w:eastAsia="Times New Roman" w:cs="Times New Roman"/>
          <w:lang w:eastAsia="fr-BE"/>
        </w:rPr>
        <w:br/>
      </w:r>
      <w:r w:rsidRPr="00406BE8">
        <w:rPr>
          <w:rFonts w:eastAsia="Times New Roman" w:cs="Times New Roman"/>
          <w:b/>
          <w:lang w:eastAsia="fr-BE"/>
        </w:rPr>
        <w:t>Accès au traitement</w:t>
      </w:r>
      <w:r w:rsidRPr="00406BE8">
        <w:rPr>
          <w:rFonts w:eastAsia="Times New Roman" w:cs="Times New Roman"/>
          <w:lang w:eastAsia="fr-BE"/>
        </w:rPr>
        <w:br/>
      </w:r>
      <w:hyperlink r:id="rId30" w:anchor="one" w:history="1">
        <w:r w:rsidRPr="00182730">
          <w:rPr>
            <w:rStyle w:val="Hyperlink"/>
            <w:color w:val="auto"/>
            <w:u w:val="none"/>
          </w:rPr>
          <w:t>Si on adapte la langue au contexte (le public cible)</w:t>
        </w:r>
      </w:hyperlink>
      <w:r w:rsidRPr="00182730">
        <w:t xml:space="preserve"> , alors le message est plus efficace.</w:t>
      </w:r>
      <w:r w:rsidRPr="00182730">
        <w:br/>
      </w:r>
      <w:hyperlink r:id="rId31" w:anchor="two" w:history="1">
        <w:r w:rsidRPr="00182730">
          <w:rPr>
            <w:rStyle w:val="Hyperlink"/>
            <w:color w:val="auto"/>
            <w:u w:val="none"/>
          </w:rPr>
          <w:t>Si on écoute, alors on comprend</w:t>
        </w:r>
      </w:hyperlink>
      <w:r w:rsidRPr="00406BE8">
        <w:t xml:space="preserve"> et on peut informer pour agir efficacement et pour faciliter l'accès aux soins.</w:t>
      </w:r>
    </w:p>
    <w:p w:rsidR="00D4035B" w:rsidRPr="00182730" w:rsidRDefault="00D4035B" w:rsidP="00D4035B">
      <w:pPr>
        <w:spacing w:after="240" w:line="240" w:lineRule="auto"/>
        <w:rPr>
          <w:rFonts w:eastAsia="Times New Roman" w:cs="Times New Roman"/>
          <w:lang w:eastAsia="fr-BE"/>
        </w:rPr>
      </w:pPr>
      <w:r w:rsidRPr="00730E88">
        <w:rPr>
          <w:rFonts w:eastAsia="Times New Roman" w:cs="Times New Roman"/>
          <w:b/>
          <w:lang w:eastAsia="fr-BE"/>
        </w:rPr>
        <w:t xml:space="preserve">Identification et attaque des </w:t>
      </w:r>
      <w:r>
        <w:rPr>
          <w:rFonts w:eastAsia="Times New Roman" w:cs="Times New Roman"/>
          <w:b/>
          <w:lang w:eastAsia="fr-BE"/>
        </w:rPr>
        <w:t>vulnérabilité</w:t>
      </w:r>
      <w:r w:rsidRPr="00730E88">
        <w:rPr>
          <w:rFonts w:eastAsia="Times New Roman" w:cs="Times New Roman"/>
          <w:b/>
          <w:lang w:eastAsia="fr-BE"/>
        </w:rPr>
        <w:t>s</w:t>
      </w:r>
      <w:r>
        <w:rPr>
          <w:rFonts w:eastAsia="Times New Roman" w:cs="Times New Roman"/>
          <w:b/>
          <w:lang w:eastAsia="fr-BE"/>
        </w:rPr>
        <w:br/>
      </w:r>
      <w:r w:rsidRPr="00C06027">
        <w:rPr>
          <w:rFonts w:eastAsia="Times New Roman" w:cs="Times New Roman"/>
          <w:lang w:eastAsia="fr-BE"/>
        </w:rPr>
        <w:t xml:space="preserve">Si nous </w:t>
      </w:r>
      <w:r>
        <w:rPr>
          <w:rFonts w:eastAsia="Times New Roman" w:cs="Times New Roman"/>
          <w:lang w:eastAsia="fr-BE"/>
        </w:rPr>
        <w:t xml:space="preserve">avons une bonne compréhension </w:t>
      </w:r>
      <w:r w:rsidRPr="00C06027">
        <w:rPr>
          <w:rFonts w:eastAsia="Times New Roman" w:cs="Times New Roman"/>
          <w:lang w:eastAsia="fr-BE"/>
        </w:rPr>
        <w:t>de</w:t>
      </w:r>
      <w:r>
        <w:rPr>
          <w:rFonts w:eastAsia="Times New Roman" w:cs="Times New Roman"/>
          <w:lang w:eastAsia="fr-BE"/>
        </w:rPr>
        <w:t xml:space="preserve"> nos facteurs de vulnérabilité</w:t>
      </w:r>
      <w:r w:rsidRPr="00C06027">
        <w:rPr>
          <w:rFonts w:eastAsia="Times New Roman" w:cs="Times New Roman"/>
          <w:lang w:eastAsia="fr-BE"/>
        </w:rPr>
        <w:t xml:space="preserve">, nous réduirons  </w:t>
      </w:r>
      <w:r>
        <w:rPr>
          <w:rFonts w:eastAsia="Times New Roman" w:cs="Times New Roman"/>
          <w:lang w:eastAsia="fr-BE"/>
        </w:rPr>
        <w:t xml:space="preserve">les </w:t>
      </w:r>
      <w:r w:rsidRPr="00C06027">
        <w:rPr>
          <w:rFonts w:eastAsia="Times New Roman" w:cs="Times New Roman"/>
          <w:lang w:eastAsia="fr-BE"/>
        </w:rPr>
        <w:t>risques</w:t>
      </w:r>
      <w:r>
        <w:rPr>
          <w:rFonts w:eastAsia="Times New Roman" w:cs="Times New Roman"/>
          <w:lang w:eastAsia="fr-BE"/>
        </w:rPr>
        <w:br/>
        <w:t>Si nous sommes conscients de notre propre vulnérabilité, nous pourrons mieux aider les autres</w:t>
      </w:r>
      <w:r w:rsidRPr="00C06027">
        <w:rPr>
          <w:rFonts w:eastAsia="Times New Roman" w:cs="Times New Roman"/>
          <w:lang w:eastAsia="fr-BE"/>
        </w:rPr>
        <w:br/>
        <w:t>Si nous sommes sensibles à la vulnérabilité des autres, nous leur construisons un environnement plus sécurisé.</w:t>
      </w:r>
      <w:r>
        <w:rPr>
          <w:rFonts w:eastAsia="Times New Roman" w:cs="Times New Roman"/>
          <w:lang w:eastAsia="fr-BE"/>
        </w:rPr>
        <w:br/>
      </w:r>
      <w:hyperlink r:id="rId32" w:anchor="five" w:history="1">
        <w:r w:rsidRPr="00182730">
          <w:rPr>
            <w:rStyle w:val="Hyperlink"/>
            <w:color w:val="auto"/>
            <w:u w:val="none"/>
          </w:rPr>
          <w:t>Il faut s'adresser très tôt aux facteurs de vulnérabilités</w:t>
        </w:r>
      </w:hyperlink>
    </w:p>
    <w:p w:rsidR="00D4035B" w:rsidRPr="00182730" w:rsidRDefault="00D4035B" w:rsidP="00D4035B">
      <w:pPr>
        <w:spacing w:before="100" w:beforeAutospacing="1" w:after="100" w:afterAutospacing="1" w:line="240" w:lineRule="auto"/>
        <w:rPr>
          <w:rFonts w:eastAsia="Times New Roman" w:cs="Times New Roman"/>
          <w:b/>
          <w:lang w:eastAsia="fr-BE"/>
        </w:rPr>
      </w:pPr>
      <w:r w:rsidRPr="00BE408C">
        <w:rPr>
          <w:rFonts w:eastAsia="Times New Roman" w:cs="Times New Roman"/>
          <w:b/>
          <w:lang w:eastAsia="fr-BE"/>
        </w:rPr>
        <w:t>Genre</w:t>
      </w:r>
      <w:r w:rsidRPr="00BE408C">
        <w:rPr>
          <w:rFonts w:eastAsia="Times New Roman" w:cs="Times New Roman"/>
          <w:lang w:eastAsia="fr-BE"/>
        </w:rPr>
        <w:br/>
      </w:r>
      <w:r w:rsidRPr="00BE408C">
        <w:rPr>
          <w:rFonts w:eastAsia="Times New Roman" w:cs="Times New Roman"/>
          <w:lang w:eastAsia="fr-BE"/>
        </w:rPr>
        <w:br/>
      </w:r>
      <w:r w:rsidRPr="00BE408C">
        <w:rPr>
          <w:rFonts w:eastAsia="Times New Roman" w:cs="Times New Roman"/>
          <w:b/>
          <w:lang w:eastAsia="fr-BE"/>
        </w:rPr>
        <w:t>Apprentissage et transfert</w:t>
      </w:r>
      <w:r w:rsidR="00182730">
        <w:rPr>
          <w:rFonts w:eastAsia="Times New Roman" w:cs="Times New Roman"/>
          <w:b/>
          <w:lang w:eastAsia="fr-BE"/>
        </w:rPr>
        <w:br/>
      </w:r>
      <w:r w:rsidRPr="00E26B62">
        <w:rPr>
          <w:rFonts w:eastAsia="Times New Roman" w:cs="Times New Roman"/>
          <w:lang w:eastAsia="fr-BE"/>
        </w:rPr>
        <w:t>Si vous voulez convaincre de la valeur d’une action, utilisez un exemple réel.</w:t>
      </w:r>
      <w:r>
        <w:rPr>
          <w:rFonts w:eastAsia="Times New Roman" w:cs="Times New Roman"/>
          <w:lang w:eastAsia="fr-BE"/>
        </w:rPr>
        <w:br/>
        <w:t>Si nous travaillons ensemble, nous apprendrons les uns des autres</w:t>
      </w:r>
      <w:r>
        <w:rPr>
          <w:rFonts w:eastAsia="Times New Roman" w:cs="Times New Roman"/>
          <w:lang w:eastAsia="fr-BE"/>
        </w:rPr>
        <w:br/>
        <w:t>Si vous montrez comment effectuer un acte, votre message passera plus facilement</w:t>
      </w:r>
      <w:r w:rsidRPr="00E26B62">
        <w:rPr>
          <w:rFonts w:eastAsia="Times New Roman" w:cs="Times New Roman"/>
          <w:lang w:eastAsia="fr-BE"/>
        </w:rPr>
        <w:br/>
        <w:t>.</w:t>
      </w:r>
      <w:r w:rsidRPr="00E26B62">
        <w:rPr>
          <w:rFonts w:eastAsia="Times New Roman" w:cs="Times New Roman"/>
          <w:lang w:eastAsia="fr-BE"/>
        </w:rPr>
        <w:br/>
      </w:r>
      <w:r w:rsidRPr="00E26B62">
        <w:rPr>
          <w:rFonts w:eastAsia="Times New Roman" w:cs="Times New Roman"/>
          <w:b/>
          <w:lang w:eastAsia="fr-BE"/>
        </w:rPr>
        <w:t>Mesure du changement et adaptation de notre réponse</w:t>
      </w:r>
      <w:r w:rsidRPr="00E26B62">
        <w:rPr>
          <w:rFonts w:eastAsia="Times New Roman" w:cs="Times New Roman"/>
          <w:b/>
          <w:lang w:eastAsia="fr-BE"/>
        </w:rPr>
        <w:br/>
      </w:r>
      <w:r w:rsidRPr="00E26B62">
        <w:rPr>
          <w:rFonts w:eastAsia="Times New Roman" w:cs="Times New Roman"/>
          <w:lang w:eastAsia="fr-BE"/>
        </w:rPr>
        <w:t xml:space="preserve">Si nous connaissons la situation avant, nous pourrons mesurer </w:t>
      </w:r>
      <w:r>
        <w:rPr>
          <w:rFonts w:eastAsia="Times New Roman" w:cs="Times New Roman"/>
          <w:lang w:eastAsia="fr-BE"/>
        </w:rPr>
        <w:t>nos progrès</w:t>
      </w:r>
      <w:r w:rsidRPr="00E26B62">
        <w:rPr>
          <w:rFonts w:eastAsia="Times New Roman" w:cs="Times New Roman"/>
          <w:lang w:eastAsia="fr-BE"/>
        </w:rPr>
        <w:t>.</w:t>
      </w:r>
      <w:r w:rsidRPr="00E26B62">
        <w:rPr>
          <w:rFonts w:eastAsia="Times New Roman" w:cs="Times New Roman"/>
          <w:b/>
          <w:lang w:eastAsia="fr-BE"/>
        </w:rPr>
        <w:br/>
      </w:r>
      <w:r w:rsidRPr="00E26B62">
        <w:t>Si nous documentons nos objectifs et nos indicateurs, notre ana</w:t>
      </w:r>
      <w:r>
        <w:t>lyse sera meilleure et nous pourrons mieux adapter notre réponse</w:t>
      </w:r>
    </w:p>
    <w:p w:rsidR="00D4035B" w:rsidRPr="00DF2383" w:rsidRDefault="00D4035B" w:rsidP="00D4035B">
      <w:pPr>
        <w:spacing w:before="100" w:beforeAutospacing="1" w:after="100" w:afterAutospacing="1" w:line="240" w:lineRule="auto"/>
        <w:rPr>
          <w:rFonts w:eastAsia="Times New Roman" w:cs="Times New Roman"/>
          <w:b/>
          <w:lang w:eastAsia="fr-BE"/>
        </w:rPr>
      </w:pPr>
      <w:r w:rsidRPr="00BE408C">
        <w:rPr>
          <w:rFonts w:eastAsia="Times New Roman" w:cs="Times New Roman"/>
          <w:b/>
          <w:lang w:eastAsia="fr-BE"/>
        </w:rPr>
        <w:t>Méthode de travail</w:t>
      </w:r>
    </w:p>
    <w:p w:rsidR="008D4FB3" w:rsidRDefault="00D4035B" w:rsidP="008D4FB3">
      <w:pPr>
        <w:spacing w:before="100" w:beforeAutospacing="1" w:after="100" w:afterAutospacing="1" w:line="240" w:lineRule="auto"/>
        <w:rPr>
          <w:iCs/>
        </w:rPr>
      </w:pPr>
      <w:r w:rsidRPr="004D35DB">
        <w:rPr>
          <w:rFonts w:eastAsia="Times New Roman" w:cs="Times New Roman"/>
          <w:b/>
          <w:lang w:eastAsia="fr-BE"/>
        </w:rPr>
        <w:t>Mobilisation des ressources</w:t>
      </w:r>
      <w:r w:rsidRPr="004D35DB">
        <w:rPr>
          <w:rFonts w:eastAsia="Times New Roman" w:cs="Times New Roman"/>
          <w:b/>
          <w:lang w:eastAsia="fr-BE"/>
        </w:rPr>
        <w:br/>
      </w:r>
      <w:r w:rsidRPr="004D35DB">
        <w:rPr>
          <w:iCs/>
        </w:rPr>
        <w:t xml:space="preserve">Si nous appliquons une approche individuelle, basée sur le changement personnel, alors nous ne nécessitons pas de grosses ressources extérieures </w:t>
      </w:r>
      <w:bookmarkStart w:id="20" w:name="_Toc367692783"/>
    </w:p>
    <w:p w:rsidR="008D4FB3" w:rsidRDefault="008D4FB3" w:rsidP="008D4FB3">
      <w:pPr>
        <w:spacing w:before="100" w:beforeAutospacing="1" w:after="100" w:afterAutospacing="1" w:line="240" w:lineRule="auto"/>
        <w:rPr>
          <w:iCs/>
        </w:rPr>
      </w:pPr>
    </w:p>
    <w:p w:rsidR="004F5491" w:rsidRPr="008D4FB3" w:rsidRDefault="004F5491" w:rsidP="008D4FB3">
      <w:pPr>
        <w:pStyle w:val="Heading2"/>
        <w:rPr>
          <w:iCs/>
        </w:rPr>
      </w:pPr>
      <w:r w:rsidRPr="008D4FB3">
        <w:lastRenderedPageBreak/>
        <w:t>TRUCS ET TECHNIQUES A UTILISER AU COURS DES RENCONTRES</w:t>
      </w:r>
      <w:bookmarkEnd w:id="20"/>
    </w:p>
    <w:p w:rsidR="004F5491" w:rsidRPr="00C9112E" w:rsidRDefault="004F5491" w:rsidP="004F5491">
      <w:pPr>
        <w:spacing w:before="100" w:beforeAutospacing="1" w:after="0" w:line="240" w:lineRule="auto"/>
        <w:rPr>
          <w:rFonts w:eastAsia="Times New Roman" w:cs="Times New Roman"/>
          <w:lang w:eastAsia="fr-BE"/>
        </w:rPr>
      </w:pPr>
      <w:r w:rsidRPr="00C9112E">
        <w:rPr>
          <w:rFonts w:eastAsia="Times New Roman" w:cs="Times New Roman"/>
          <w:b/>
          <w:lang w:eastAsia="fr-BE"/>
        </w:rPr>
        <w:t>Technique pour former des sous-groupes</w:t>
      </w:r>
      <w:r w:rsidRPr="00C9112E">
        <w:rPr>
          <w:rFonts w:eastAsia="Times New Roman" w:cs="Times New Roman"/>
          <w:lang w:eastAsia="fr-BE"/>
        </w:rPr>
        <w:t xml:space="preserve"> : chaque participant dit 1 – 2 ou 3 selon la place où il est assis. (ex : premier = 1, son voisin= 2, le suivant= 3 et on recommence). Ensuite tous les 1, tous les 2 </w:t>
      </w:r>
      <w:r>
        <w:rPr>
          <w:rFonts w:eastAsia="Times New Roman" w:cs="Times New Roman"/>
          <w:lang w:eastAsia="fr-BE"/>
        </w:rPr>
        <w:t xml:space="preserve">ce qui permet de mélanger les participants </w:t>
      </w:r>
      <w:r w:rsidRPr="00C9112E">
        <w:rPr>
          <w:rFonts w:eastAsia="Times New Roman" w:cs="Times New Roman"/>
          <w:lang w:eastAsia="fr-BE"/>
        </w:rPr>
        <w:t>et tous les 3 se réunissent en sous-groupe. Alternati</w:t>
      </w:r>
      <w:r>
        <w:rPr>
          <w:rFonts w:eastAsia="Times New Roman" w:cs="Times New Roman"/>
          <w:lang w:eastAsia="fr-BE"/>
        </w:rPr>
        <w:t>ve</w:t>
      </w:r>
      <w:r w:rsidRPr="00C9112E">
        <w:rPr>
          <w:rFonts w:eastAsia="Times New Roman" w:cs="Times New Roman"/>
          <w:lang w:eastAsia="fr-BE"/>
        </w:rPr>
        <w:t xml:space="preserve"> le premier trio 1-2-3 forme un sous-groupe, et ainsi de suite.</w:t>
      </w:r>
    </w:p>
    <w:p w:rsidR="004F5491" w:rsidRPr="00C9112E" w:rsidRDefault="004F5491" w:rsidP="004F5491">
      <w:pPr>
        <w:spacing w:before="100" w:beforeAutospacing="1" w:after="0" w:line="240" w:lineRule="auto"/>
        <w:rPr>
          <w:rFonts w:eastAsia="Times New Roman" w:cs="Times New Roman"/>
          <w:lang w:eastAsia="fr-BE"/>
        </w:rPr>
      </w:pPr>
      <w:r w:rsidRPr="00C9112E">
        <w:rPr>
          <w:rFonts w:eastAsia="Times New Roman" w:cs="Times New Roman"/>
          <w:b/>
          <w:lang w:eastAsia="fr-BE"/>
        </w:rPr>
        <w:t>Technique pour partager la prise de parole dans le</w:t>
      </w:r>
      <w:r w:rsidRPr="00C9112E">
        <w:rPr>
          <w:rFonts w:eastAsia="Times New Roman" w:cs="Times New Roman"/>
          <w:lang w:eastAsia="fr-BE"/>
        </w:rPr>
        <w:t xml:space="preserve"> groupe : avoir un « bâton de parole », seul celui qui le tient peut parler. On se le passe ou le facilitateur le passe.</w:t>
      </w:r>
    </w:p>
    <w:p w:rsidR="004F5491" w:rsidRPr="00C9112E" w:rsidRDefault="004F5491" w:rsidP="004F5491">
      <w:pPr>
        <w:spacing w:after="0" w:line="240" w:lineRule="auto"/>
        <w:rPr>
          <w:lang w:eastAsia="fr-BE"/>
        </w:rPr>
      </w:pPr>
    </w:p>
    <w:p w:rsidR="004F5491" w:rsidRPr="0078762B" w:rsidRDefault="004F5491" w:rsidP="004F5491">
      <w:pPr>
        <w:spacing w:after="0" w:line="240" w:lineRule="auto"/>
        <w:rPr>
          <w:rFonts w:eastAsia="Times New Roman" w:cs="Times New Roman"/>
          <w:b/>
          <w:lang w:eastAsia="fr-BE"/>
        </w:rPr>
      </w:pPr>
      <w:r w:rsidRPr="0078762B">
        <w:rPr>
          <w:rFonts w:eastAsia="Times New Roman" w:cs="Times New Roman"/>
          <w:b/>
          <w:lang w:eastAsia="fr-BE"/>
        </w:rPr>
        <w:t>Brise glace</w:t>
      </w:r>
    </w:p>
    <w:p w:rsidR="004F5491" w:rsidRPr="00C9112E" w:rsidRDefault="004F5491" w:rsidP="004F5491">
      <w:pPr>
        <w:pStyle w:val="ListParagraph"/>
        <w:numPr>
          <w:ilvl w:val="0"/>
          <w:numId w:val="13"/>
        </w:numPr>
        <w:spacing w:after="0" w:line="240" w:lineRule="auto"/>
      </w:pPr>
      <w:r w:rsidRPr="008D1D91">
        <w:rPr>
          <w:b/>
        </w:rPr>
        <w:t>jeux des</w:t>
      </w:r>
      <w:r w:rsidRPr="008D1D91">
        <w:rPr>
          <w:b/>
          <w:color w:val="000000" w:themeColor="text1"/>
        </w:rPr>
        <w:t xml:space="preserve"> bâtonnets</w:t>
      </w:r>
      <w:r>
        <w:rPr>
          <w:color w:val="000000" w:themeColor="text1"/>
        </w:rPr>
        <w:t> : 2 par 2, face à face, avec deux bâtonnets de brochettes, tenus par la pointe des index. Faire des mouvements des bras et du corps en harmonie, sans faire tomber les bâtonnets</w:t>
      </w:r>
    </w:p>
    <w:p w:rsidR="004F5491" w:rsidRDefault="004F5491" w:rsidP="004F5491">
      <w:pPr>
        <w:pStyle w:val="ListParagraph"/>
        <w:numPr>
          <w:ilvl w:val="0"/>
          <w:numId w:val="13"/>
        </w:numPr>
        <w:spacing w:after="0" w:line="240" w:lineRule="auto"/>
      </w:pPr>
      <w:r>
        <w:t>se classer par taille, mois de naissance, taille des cheveux, pointure des chaussures, grandeur de la main, couleur des yeux.</w:t>
      </w:r>
    </w:p>
    <w:p w:rsidR="004F5491" w:rsidRDefault="004F5491" w:rsidP="004F5491">
      <w:pPr>
        <w:pStyle w:val="ListParagraph"/>
        <w:numPr>
          <w:ilvl w:val="0"/>
          <w:numId w:val="13"/>
        </w:numPr>
        <w:spacing w:line="240" w:lineRule="auto"/>
      </w:pPr>
      <w:r>
        <w:t>mise en forme :</w:t>
      </w:r>
      <w:r w:rsidR="00A671B8">
        <w:t xml:space="preserve"> </w:t>
      </w:r>
      <w:r>
        <w:t>trois petits sauts en avant, en arrière et sur le côté. A répéter 3x.</w:t>
      </w:r>
      <w:r>
        <w:br/>
        <w:t>Courir très rapidement à petits pas sur place.</w:t>
      </w:r>
    </w:p>
    <w:p w:rsidR="004F5491" w:rsidRDefault="004F5491" w:rsidP="004F5491">
      <w:pPr>
        <w:pStyle w:val="ListParagraph"/>
        <w:numPr>
          <w:ilvl w:val="0"/>
          <w:numId w:val="13"/>
        </w:numPr>
        <w:spacing w:after="0" w:line="240" w:lineRule="auto"/>
      </w:pPr>
      <w:r>
        <w:t>Chacun dit 3 chiffres importants pour lui et explique son choix (Jour anniversaire, nombre d’enfants, date d’un changement, âge, chiffre fétiche ou symbolique…)</w:t>
      </w:r>
    </w:p>
    <w:p w:rsidR="004F5491" w:rsidRPr="00C9112E" w:rsidRDefault="004F5491" w:rsidP="004F5491">
      <w:pPr>
        <w:pStyle w:val="ListParagraph"/>
        <w:numPr>
          <w:ilvl w:val="0"/>
          <w:numId w:val="13"/>
        </w:numPr>
        <w:spacing w:after="0" w:line="240" w:lineRule="auto"/>
      </w:pPr>
      <w:r>
        <w:t xml:space="preserve">Debout les bras étendus. Chacun tourne le bras gauche, vers l’arrière, le plus loin possible. Retour bras le long du corps et fermer les yeux. Imaginer que notre bras arrive 50 cm plus loin. Rouvrir les yeux et recommencer l’exercice. Notre bras à tous s’étend nettement plus loin ! </w:t>
      </w:r>
      <w:r>
        <w:rPr>
          <w:u w:val="single"/>
        </w:rPr>
        <w:t>Conclusion </w:t>
      </w:r>
      <w:r>
        <w:t>: nous pouvons tous faire beaucoup mieux que ce que nous croyons!</w:t>
      </w:r>
    </w:p>
    <w:p w:rsidR="004F5491" w:rsidRPr="008D1D91" w:rsidRDefault="004F5491" w:rsidP="004F5491">
      <w:pPr>
        <w:pStyle w:val="ListParagraph"/>
        <w:numPr>
          <w:ilvl w:val="0"/>
          <w:numId w:val="13"/>
        </w:numPr>
        <w:spacing w:after="0" w:line="240" w:lineRule="auto"/>
      </w:pPr>
      <w:r w:rsidRPr="008D1D91">
        <w:rPr>
          <w:b/>
          <w:color w:val="000000" w:themeColor="text1"/>
        </w:rPr>
        <w:t>Silent pause</w:t>
      </w:r>
      <w:r>
        <w:rPr>
          <w:color w:val="000000" w:themeColor="text1"/>
        </w:rPr>
        <w:t> : exercice de méditation</w:t>
      </w:r>
    </w:p>
    <w:p w:rsidR="004F5491" w:rsidRPr="00C9112E" w:rsidRDefault="004F5491" w:rsidP="004F5491">
      <w:pPr>
        <w:pStyle w:val="ListParagraph"/>
        <w:numPr>
          <w:ilvl w:val="0"/>
          <w:numId w:val="13"/>
        </w:numPr>
        <w:spacing w:after="0" w:line="240" w:lineRule="auto"/>
      </w:pPr>
      <w:r w:rsidRPr="008D1D91">
        <w:t>On ferme les yeux, 1 minute de silence et chacun dit un mot pour résumer la journée de hier</w:t>
      </w:r>
    </w:p>
    <w:p w:rsidR="004F5491" w:rsidRPr="00413FA3" w:rsidRDefault="004F5491" w:rsidP="004F5491">
      <w:pPr>
        <w:pStyle w:val="ListParagraph"/>
        <w:numPr>
          <w:ilvl w:val="0"/>
          <w:numId w:val="13"/>
        </w:numPr>
        <w:spacing w:after="0" w:line="240" w:lineRule="auto"/>
      </w:pPr>
      <w:r w:rsidRPr="008D1D91">
        <w:rPr>
          <w:b/>
        </w:rPr>
        <w:t>Triangles équilatéraux</w:t>
      </w:r>
      <w:r>
        <w:t> : tous debout dans un grand espace. C</w:t>
      </w:r>
      <w:r w:rsidRPr="00C9112E">
        <w:t xml:space="preserve">hacun choisit 2 autres participants secrètement et tente de former avec eux un triangle </w:t>
      </w:r>
      <w:r>
        <w:t>équilatéral. Après un temps où chacun bouge,  le groupe se stabilise. On fait alors sortir une personne :</w:t>
      </w:r>
      <w:r w:rsidRPr="00C9112E">
        <w:t xml:space="preserve"> observer comment le système reprend son équilibre – Observation : stabilisation naturelle des systèmes, retirer un élément permet d’induire un changement sur tout le système, savoir traverser les moments d’instabilité et d’inconfort</w:t>
      </w:r>
    </w:p>
    <w:p w:rsidR="004F5491" w:rsidRPr="008D1D91" w:rsidRDefault="004F5491" w:rsidP="004F5491">
      <w:pPr>
        <w:pStyle w:val="ListParagraph"/>
        <w:numPr>
          <w:ilvl w:val="0"/>
          <w:numId w:val="13"/>
        </w:numPr>
        <w:spacing w:after="0" w:line="240" w:lineRule="auto"/>
      </w:pPr>
      <w:r w:rsidRPr="008D1D91">
        <w:rPr>
          <w:b/>
        </w:rPr>
        <w:t>Jeu des qualités</w:t>
      </w:r>
      <w:r>
        <w:t xml:space="preserve"> : </w:t>
      </w:r>
      <w:r w:rsidRPr="00413FA3">
        <w:t xml:space="preserve">Chacun pense à 2 qualités qui définissent son état d’esprit du matin et les « dépose » dans chacune de ses  mains ouvertes. Un volontaire se lève, tend une main en nommant la qualité qui s’y trouve. Toutes les mains qui renferment  la même qualité  viennent s’y superposer. Idem pour la deuxième main du volontaire. Si tous ne se sont pas levés : un deuxième </w:t>
      </w:r>
      <w:r w:rsidRPr="008D1D91">
        <w:t>participant se lève et débute le même jeu.  Et ainsi de suite jusqu’à ce que toutes les mains se rejoignent</w:t>
      </w:r>
    </w:p>
    <w:p w:rsidR="004F5491" w:rsidRPr="008D1D91" w:rsidRDefault="004F5491" w:rsidP="004F5491">
      <w:pPr>
        <w:pStyle w:val="ListParagraph"/>
        <w:numPr>
          <w:ilvl w:val="0"/>
          <w:numId w:val="13"/>
        </w:numPr>
        <w:spacing w:after="0" w:line="240" w:lineRule="auto"/>
      </w:pPr>
      <w:r w:rsidRPr="008D1D91">
        <w:rPr>
          <w:b/>
        </w:rPr>
        <w:t>Le jeu des tic tac</w:t>
      </w:r>
      <w:r>
        <w:rPr>
          <w:b/>
        </w:rPr>
        <w:t> :</w:t>
      </w:r>
      <w:r w:rsidR="00A671B8">
        <w:rPr>
          <w:b/>
        </w:rPr>
        <w:t xml:space="preserve"> </w:t>
      </w:r>
      <w:r w:rsidRPr="008D1D91">
        <w:t>En cercle : le meneur passe un bâton à son voisin de gauche, en lui disant : ça c’est un tic. Son voisin lui rend le bâton en disant : un quoi ? Et le meneur lui répond un tac. Le deuxième passe alors le bâton au 3</w:t>
      </w:r>
      <w:r w:rsidRPr="008D1D91">
        <w:rPr>
          <w:vertAlign w:val="superscript"/>
        </w:rPr>
        <w:t>ème</w:t>
      </w:r>
      <w:r w:rsidRPr="008D1D91">
        <w:t xml:space="preserve"> en lui disant : ça c’est un tic. Le 3</w:t>
      </w:r>
      <w:r w:rsidRPr="008D1D91">
        <w:rPr>
          <w:vertAlign w:val="superscript"/>
        </w:rPr>
        <w:t>ème</w:t>
      </w:r>
      <w:r w:rsidRPr="008D1D91">
        <w:t xml:space="preserve"> lui rend le bâton en disant : un quoi ? Le 2</w:t>
      </w:r>
      <w:r w:rsidRPr="008D1D91">
        <w:rPr>
          <w:vertAlign w:val="superscript"/>
        </w:rPr>
        <w:t>ème</w:t>
      </w:r>
      <w:r w:rsidRPr="008D1D91">
        <w:t xml:space="preserve"> rend le bâton au meneur en disant : un quoi ? Et le meneur lui rend le bâton en disant : un tac. Le 2</w:t>
      </w:r>
      <w:r w:rsidRPr="008D1D91">
        <w:rPr>
          <w:vertAlign w:val="superscript"/>
        </w:rPr>
        <w:t>ème</w:t>
      </w:r>
      <w:r w:rsidRPr="008D1D91">
        <w:t xml:space="preserve"> passe au 3</w:t>
      </w:r>
      <w:r w:rsidRPr="008D1D91">
        <w:rPr>
          <w:vertAlign w:val="superscript"/>
        </w:rPr>
        <w:t>ème</w:t>
      </w:r>
      <w:r w:rsidRPr="008D1D91">
        <w:t xml:space="preserve"> en disant un tac, mais le 3</w:t>
      </w:r>
      <w:r w:rsidRPr="008D1D91">
        <w:rPr>
          <w:vertAlign w:val="superscript"/>
        </w:rPr>
        <w:t>ème</w:t>
      </w:r>
      <w:r w:rsidRPr="008D1D91">
        <w:t xml:space="preserve"> passe au 4</w:t>
      </w:r>
      <w:r w:rsidRPr="008D1D91">
        <w:rPr>
          <w:vertAlign w:val="superscript"/>
        </w:rPr>
        <w:t>ème</w:t>
      </w:r>
      <w:r w:rsidRPr="008D1D91">
        <w:t xml:space="preserve"> en disant : un tic. Et ainsi de suite… Quand le jeu est bien lancé d’un côté, on peut commencer avec un 2</w:t>
      </w:r>
      <w:r w:rsidRPr="008D1D91">
        <w:rPr>
          <w:vertAlign w:val="superscript"/>
        </w:rPr>
        <w:t>ème</w:t>
      </w:r>
      <w:r w:rsidRPr="008D1D91">
        <w:t xml:space="preserve"> bâton dans l’autre sens toujours à partir du meneur. Une situation bien compliquée, mais très amusante !</w:t>
      </w:r>
    </w:p>
    <w:p w:rsidR="004F5491" w:rsidRPr="008D1D91" w:rsidRDefault="004F5491" w:rsidP="004F5491">
      <w:pPr>
        <w:pStyle w:val="Default"/>
        <w:numPr>
          <w:ilvl w:val="0"/>
          <w:numId w:val="13"/>
        </w:numPr>
        <w:rPr>
          <w:rFonts w:asciiTheme="minorHAnsi" w:hAnsiTheme="minorHAnsi" w:cstheme="minorHAnsi"/>
          <w:color w:val="auto"/>
          <w:sz w:val="22"/>
          <w:szCs w:val="22"/>
        </w:rPr>
      </w:pPr>
      <w:r w:rsidRPr="008D1D91">
        <w:rPr>
          <w:rFonts w:asciiTheme="minorHAnsi" w:hAnsiTheme="minorHAnsi" w:cstheme="minorHAnsi"/>
          <w:b/>
          <w:bCs/>
          <w:iCs/>
          <w:color w:val="auto"/>
          <w:sz w:val="22"/>
          <w:szCs w:val="22"/>
        </w:rPr>
        <w:t>Le naufragé</w:t>
      </w:r>
      <w:r>
        <w:rPr>
          <w:rFonts w:asciiTheme="minorHAnsi" w:hAnsiTheme="minorHAnsi" w:cstheme="minorHAnsi"/>
          <w:b/>
          <w:bCs/>
          <w:i/>
          <w:iCs/>
          <w:color w:val="auto"/>
          <w:sz w:val="22"/>
          <w:szCs w:val="22"/>
        </w:rPr>
        <w:t> </w:t>
      </w:r>
      <w:r>
        <w:rPr>
          <w:rFonts w:asciiTheme="minorHAnsi" w:hAnsiTheme="minorHAnsi" w:cstheme="minorHAnsi"/>
          <w:sz w:val="22"/>
          <w:szCs w:val="22"/>
        </w:rPr>
        <w:t>: s</w:t>
      </w:r>
      <w:r w:rsidRPr="008D1D91">
        <w:rPr>
          <w:rFonts w:asciiTheme="minorHAnsi" w:hAnsiTheme="minorHAnsi" w:cstheme="minorHAnsi"/>
          <w:sz w:val="22"/>
          <w:szCs w:val="22"/>
        </w:rPr>
        <w:t xml:space="preserve">i vous aviez la possibilité d’apporter avec vous cinq objets sur une ile déserte, lesquels choisiriez-vous ? Chaque équipe doit aboutir à un consensus, sachant que le total de cinq objets est pour toute l’équipe, pas par personne. Demandez ensuite à chaque équipe de présenter et défendre ses choix devant les autres participants. Cette activité permet de </w:t>
      </w:r>
      <w:r w:rsidRPr="008D1D91">
        <w:rPr>
          <w:rFonts w:asciiTheme="minorHAnsi" w:hAnsiTheme="minorHAnsi" w:cstheme="minorHAnsi"/>
          <w:sz w:val="22"/>
          <w:szCs w:val="22"/>
        </w:rPr>
        <w:lastRenderedPageBreak/>
        <w:t xml:space="preserve">découvrir les valeurs et stratégies de résolution des problèmes de ses partenaires tout en favorisant le travail d’équipe. </w:t>
      </w:r>
    </w:p>
    <w:p w:rsidR="004F5491" w:rsidRPr="008D1D91" w:rsidRDefault="004F5491" w:rsidP="004F5491">
      <w:pPr>
        <w:pStyle w:val="ListParagraph"/>
        <w:numPr>
          <w:ilvl w:val="0"/>
          <w:numId w:val="13"/>
        </w:numPr>
        <w:autoSpaceDE w:val="0"/>
        <w:autoSpaceDN w:val="0"/>
        <w:adjustRightInd w:val="0"/>
        <w:spacing w:after="0" w:line="240" w:lineRule="auto"/>
        <w:rPr>
          <w:rFonts w:cstheme="minorHAnsi"/>
        </w:rPr>
      </w:pPr>
      <w:r w:rsidRPr="008D1D91">
        <w:rPr>
          <w:rFonts w:cstheme="minorHAnsi"/>
          <w:b/>
          <w:bCs/>
          <w:iCs/>
        </w:rPr>
        <w:t>« Je n’ai jamais… »</w:t>
      </w:r>
      <w:r>
        <w:rPr>
          <w:rFonts w:cstheme="minorHAnsi"/>
          <w:b/>
          <w:bCs/>
          <w:i/>
          <w:iCs/>
        </w:rPr>
        <w:t xml:space="preserve"> : </w:t>
      </w:r>
      <w:r w:rsidRPr="008D1D91">
        <w:rPr>
          <w:rFonts w:cstheme="minorHAnsi"/>
        </w:rPr>
        <w:t>Demandez aux participants de se placer en cercle et donnez à chacun une mise de départ (bonbons, etc.). Chaque participant finit la phrase suivante : « Je n’ai jamais… ». Tous les participants qui ont fait ce que cette personne n’a jamais fait sont autorisés à lui donner un bonbon. Une manière amusante d’apprendre des choses intéressantes sur autrui.</w:t>
      </w:r>
    </w:p>
    <w:p w:rsidR="004F5491" w:rsidRPr="008D1D91" w:rsidRDefault="004F5491" w:rsidP="004F5491">
      <w:pPr>
        <w:pStyle w:val="ListParagraph"/>
        <w:numPr>
          <w:ilvl w:val="0"/>
          <w:numId w:val="13"/>
        </w:numPr>
        <w:autoSpaceDE w:val="0"/>
        <w:autoSpaceDN w:val="0"/>
        <w:adjustRightInd w:val="0"/>
        <w:spacing w:after="0" w:line="240" w:lineRule="auto"/>
        <w:rPr>
          <w:rFonts w:cstheme="minorHAnsi"/>
        </w:rPr>
      </w:pPr>
      <w:r w:rsidRPr="008D1D91">
        <w:rPr>
          <w:rFonts w:cstheme="minorHAnsi"/>
          <w:b/>
          <w:bCs/>
          <w:iCs/>
        </w:rPr>
        <w:t>Ce que nous avons en commun</w:t>
      </w:r>
      <w:r>
        <w:rPr>
          <w:rFonts w:cstheme="minorHAnsi"/>
          <w:b/>
          <w:bCs/>
          <w:i/>
          <w:iCs/>
        </w:rPr>
        <w:t xml:space="preserve"> : </w:t>
      </w:r>
      <w:r w:rsidRPr="008D1D91">
        <w:rPr>
          <w:rFonts w:cstheme="minorHAnsi"/>
        </w:rPr>
        <w:t>Formez des équipes de 4 à 6 participants de préférence et donnez 5 minutes à chacune pour établir une liste de choses que tous les membres du groupe ont en commun. Demandez-leur d’éviter les réponses trop évidentes comme « Nous participons tous à ce cours ». Au bout de 5 minutes, demandez aux membres de chaque groupe de dire combien de points communs ils se sont trouvés et d’annoncer les points les plus intéressants.</w:t>
      </w:r>
    </w:p>
    <w:p w:rsidR="004F5491" w:rsidRPr="008D1D91" w:rsidRDefault="004F5491" w:rsidP="004F5491">
      <w:pPr>
        <w:pStyle w:val="ListParagraph"/>
        <w:numPr>
          <w:ilvl w:val="0"/>
          <w:numId w:val="13"/>
        </w:numPr>
        <w:autoSpaceDE w:val="0"/>
        <w:autoSpaceDN w:val="0"/>
        <w:adjustRightInd w:val="0"/>
        <w:spacing w:after="0" w:line="240" w:lineRule="auto"/>
        <w:jc w:val="both"/>
        <w:rPr>
          <w:rFonts w:cstheme="minorHAnsi"/>
          <w:color w:val="000000"/>
        </w:rPr>
      </w:pPr>
      <w:r w:rsidRPr="008D1D91">
        <w:rPr>
          <w:rFonts w:cstheme="minorHAnsi"/>
          <w:b/>
          <w:bCs/>
          <w:iCs/>
          <w:color w:val="000000"/>
        </w:rPr>
        <w:t>Raconter une histoire</w:t>
      </w:r>
      <w:r>
        <w:rPr>
          <w:rFonts w:cstheme="minorHAnsi"/>
          <w:b/>
          <w:bCs/>
          <w:i/>
          <w:iCs/>
          <w:color w:val="000000"/>
        </w:rPr>
        <w:t xml:space="preserve"> : </w:t>
      </w:r>
      <w:r w:rsidRPr="008D1D91">
        <w:rPr>
          <w:rFonts w:cstheme="minorHAnsi"/>
          <w:color w:val="000000"/>
        </w:rPr>
        <w:t xml:space="preserve">Les participants se lèvent en formant un cercle. Le but du jeu est de former une histoire avec la contribution de chaque participant. </w:t>
      </w:r>
    </w:p>
    <w:p w:rsidR="004F5491" w:rsidRPr="008D1D91" w:rsidRDefault="004F5491" w:rsidP="004F5491">
      <w:pPr>
        <w:pStyle w:val="ListParagraph"/>
        <w:autoSpaceDE w:val="0"/>
        <w:autoSpaceDN w:val="0"/>
        <w:adjustRightInd w:val="0"/>
        <w:spacing w:after="0" w:line="240" w:lineRule="auto"/>
        <w:rPr>
          <w:rFonts w:cstheme="minorHAnsi"/>
          <w:color w:val="000000"/>
        </w:rPr>
      </w:pPr>
      <w:r w:rsidRPr="008D1D91">
        <w:rPr>
          <w:rFonts w:cstheme="minorHAnsi"/>
          <w:color w:val="000000"/>
        </w:rPr>
        <w:t xml:space="preserve">Chacun dit une phrase qui doit : </w:t>
      </w:r>
      <w:r w:rsidRPr="008D1D91">
        <w:rPr>
          <w:rFonts w:cstheme="minorHAnsi"/>
          <w:color w:val="000000"/>
        </w:rPr>
        <w:br/>
        <w:t xml:space="preserve">- être cohérente et qui pourrait apporter un peu de drôlerie à l’animation </w:t>
      </w:r>
    </w:p>
    <w:p w:rsidR="004F5491" w:rsidRPr="008D1D91" w:rsidRDefault="004F5491" w:rsidP="004F5491">
      <w:pPr>
        <w:pStyle w:val="ListParagraph"/>
        <w:autoSpaceDE w:val="0"/>
        <w:autoSpaceDN w:val="0"/>
        <w:adjustRightInd w:val="0"/>
        <w:spacing w:after="0" w:line="240" w:lineRule="auto"/>
        <w:jc w:val="both"/>
        <w:rPr>
          <w:rFonts w:cstheme="minorHAnsi"/>
          <w:color w:val="000000"/>
        </w:rPr>
      </w:pPr>
      <w:r w:rsidRPr="008D1D91">
        <w:rPr>
          <w:rFonts w:cstheme="minorHAnsi"/>
          <w:color w:val="000000"/>
        </w:rPr>
        <w:t xml:space="preserve">- être construite en une seule phrase continue </w:t>
      </w:r>
    </w:p>
    <w:p w:rsidR="004F5491" w:rsidRPr="008D1D91" w:rsidRDefault="004F5491" w:rsidP="004F5491">
      <w:pPr>
        <w:pStyle w:val="ListParagraph"/>
        <w:autoSpaceDE w:val="0"/>
        <w:autoSpaceDN w:val="0"/>
        <w:adjustRightInd w:val="0"/>
        <w:spacing w:after="0" w:line="240" w:lineRule="auto"/>
        <w:jc w:val="both"/>
        <w:rPr>
          <w:rFonts w:cstheme="minorHAnsi"/>
          <w:color w:val="000000"/>
        </w:rPr>
      </w:pPr>
      <w:r w:rsidRPr="008D1D91">
        <w:rPr>
          <w:rFonts w:cstheme="minorHAnsi"/>
          <w:color w:val="000000"/>
        </w:rPr>
        <w:t xml:space="preserve">- être grammaticalement correcte. </w:t>
      </w:r>
    </w:p>
    <w:p w:rsidR="004F5491" w:rsidRDefault="004F5491" w:rsidP="004F5491">
      <w:pPr>
        <w:pStyle w:val="ListParagraph"/>
        <w:autoSpaceDE w:val="0"/>
        <w:autoSpaceDN w:val="0"/>
        <w:adjustRightInd w:val="0"/>
        <w:spacing w:after="0" w:line="240" w:lineRule="auto"/>
        <w:jc w:val="both"/>
        <w:rPr>
          <w:rFonts w:cstheme="minorHAnsi"/>
          <w:color w:val="000000"/>
        </w:rPr>
      </w:pPr>
      <w:r w:rsidRPr="008D1D91">
        <w:rPr>
          <w:rFonts w:cstheme="minorHAnsi"/>
          <w:color w:val="000000"/>
        </w:rPr>
        <w:t xml:space="preserve">Le jeu continue jusqu’à ce que tous aient participé, ou lorsque le meneur de jeu pense que les participants sont en forme. </w:t>
      </w:r>
    </w:p>
    <w:p w:rsidR="008C2574" w:rsidRDefault="008C2574" w:rsidP="008C2574">
      <w:pPr>
        <w:pStyle w:val="ListParagraph"/>
        <w:numPr>
          <w:ilvl w:val="0"/>
          <w:numId w:val="39"/>
        </w:numPr>
        <w:spacing w:line="240" w:lineRule="auto"/>
      </w:pPr>
      <w:r w:rsidRPr="008C2574">
        <w:rPr>
          <w:b/>
        </w:rPr>
        <w:t>Jeu pour bouger</w:t>
      </w:r>
      <w:r>
        <w:t> : Retirer une chaise du cercle. Celui qui est debout dit : « tous ceux qui ont des lunettes changent de place. Celui qui n’a pas trouvé de chaise enchaîne : toutes celles qui sont mère de famille changent de place, et ainsi de suite.</w:t>
      </w:r>
    </w:p>
    <w:p w:rsidR="008C2574" w:rsidRDefault="008C2574" w:rsidP="008C2574">
      <w:pPr>
        <w:pStyle w:val="ListParagraph"/>
        <w:numPr>
          <w:ilvl w:val="0"/>
          <w:numId w:val="39"/>
        </w:numPr>
        <w:spacing w:line="240" w:lineRule="auto"/>
      </w:pPr>
      <w:r w:rsidRPr="008C2574">
        <w:rPr>
          <w:b/>
        </w:rPr>
        <w:t>Jeu pour la journée</w:t>
      </w:r>
      <w:r>
        <w:t> :</w:t>
      </w:r>
      <w:r>
        <w:br/>
        <w:t>Chacun tire le nom d’un participant  dans un sac. C’est son ami de la journée. Il doit s’assurer qu’il s’y sente bien sans se dévoiler. Il agit soit directement (mais discrètement), soit en mandatant des intermédiaires. Le mystère sera levé en fin de journée.</w:t>
      </w:r>
    </w:p>
    <w:p w:rsidR="008C2574" w:rsidRDefault="008C2574" w:rsidP="008C2574">
      <w:pPr>
        <w:pStyle w:val="ListParagraph"/>
        <w:numPr>
          <w:ilvl w:val="0"/>
          <w:numId w:val="39"/>
        </w:numPr>
        <w:spacing w:line="240" w:lineRule="auto"/>
      </w:pPr>
      <w:r w:rsidRPr="008C2574">
        <w:rPr>
          <w:b/>
        </w:rPr>
        <w:t>Louanges personnelles</w:t>
      </w:r>
      <w:r>
        <w:t> : Chacun décore une enveloppe à son nom et la suspend à un endroit prévu, dans un coin de la pièce. Au cours de la journée, qui veut  y glisse un mot qui chante les louanges de son propriétaire. Chacun emmène son enveloppe en fin de journée.</w:t>
      </w:r>
    </w:p>
    <w:p w:rsidR="008B111D" w:rsidRPr="008C2574" w:rsidRDefault="008C2574" w:rsidP="008C2574">
      <w:pPr>
        <w:pStyle w:val="ListParagraph"/>
        <w:numPr>
          <w:ilvl w:val="0"/>
          <w:numId w:val="39"/>
        </w:numPr>
        <w:spacing w:line="240" w:lineRule="auto"/>
        <w:rPr>
          <w:rFonts w:cstheme="minorHAnsi"/>
          <w:color w:val="000000"/>
        </w:rPr>
      </w:pPr>
      <w:r w:rsidRPr="008C2574">
        <w:rPr>
          <w:rFonts w:cstheme="minorHAnsi"/>
          <w:b/>
          <w:color w:val="000000"/>
        </w:rPr>
        <w:t>Autre jeu de louanges en commun :</w:t>
      </w:r>
      <w:r w:rsidRPr="008C2574">
        <w:t xml:space="preserve"> </w:t>
      </w:r>
      <w:r>
        <w:t xml:space="preserve">en cercle,  un volontaire retourne sa chaise et  tourne le dos aux autres. Les autres vont énoncer à leur tour en quelques mots les qualités qu’il admire chez celui qui tourne le dos. </w:t>
      </w:r>
    </w:p>
    <w:p w:rsidR="008C2574" w:rsidRPr="008D1D91" w:rsidRDefault="008C2574" w:rsidP="008C2574">
      <w:pPr>
        <w:pStyle w:val="ListParagraph"/>
        <w:spacing w:line="240" w:lineRule="auto"/>
        <w:rPr>
          <w:rFonts w:cstheme="minorHAnsi"/>
          <w:color w:val="000000"/>
        </w:rPr>
      </w:pPr>
    </w:p>
    <w:p w:rsidR="004F5491" w:rsidRPr="008D1D91" w:rsidRDefault="004F5491" w:rsidP="004F5491">
      <w:pPr>
        <w:pStyle w:val="ListParagraph"/>
        <w:numPr>
          <w:ilvl w:val="0"/>
          <w:numId w:val="13"/>
        </w:numPr>
        <w:autoSpaceDE w:val="0"/>
        <w:autoSpaceDN w:val="0"/>
        <w:adjustRightInd w:val="0"/>
        <w:spacing w:after="0" w:line="240" w:lineRule="auto"/>
        <w:jc w:val="both"/>
        <w:rPr>
          <w:rFonts w:cstheme="minorHAnsi"/>
          <w:b/>
          <w:bCs/>
          <w:iCs/>
          <w:color w:val="000000"/>
        </w:rPr>
      </w:pPr>
      <w:r w:rsidRPr="008D1D91">
        <w:rPr>
          <w:rFonts w:cstheme="minorHAnsi"/>
          <w:b/>
          <w:bCs/>
          <w:iCs/>
          <w:color w:val="000000"/>
        </w:rPr>
        <w:t>Jeux de balle</w:t>
      </w:r>
    </w:p>
    <w:p w:rsidR="004F5491" w:rsidRPr="008D1D91" w:rsidRDefault="004F5491" w:rsidP="004F5491">
      <w:pPr>
        <w:pStyle w:val="ListParagraph"/>
        <w:autoSpaceDE w:val="0"/>
        <w:autoSpaceDN w:val="0"/>
        <w:adjustRightInd w:val="0"/>
        <w:spacing w:after="0" w:line="240" w:lineRule="auto"/>
        <w:rPr>
          <w:rFonts w:cstheme="minorHAnsi"/>
          <w:b/>
          <w:bCs/>
          <w:iCs/>
          <w:color w:val="000000"/>
        </w:rPr>
      </w:pPr>
      <w:r w:rsidRPr="008D1D91">
        <w:rPr>
          <w:rFonts w:cstheme="minorHAnsi"/>
          <w:b/>
          <w:bCs/>
          <w:iCs/>
          <w:color w:val="000000"/>
        </w:rPr>
        <w:t xml:space="preserve">1. </w:t>
      </w:r>
      <w:r w:rsidRPr="008D1D91">
        <w:rPr>
          <w:rFonts w:cstheme="minorHAnsi"/>
        </w:rPr>
        <w:t>Faire passer une balle le plus vite possible entre tous les participants sans la faire tomber.</w:t>
      </w:r>
      <w:r w:rsidRPr="008D1D91">
        <w:rPr>
          <w:rFonts w:cstheme="minorHAnsi"/>
        </w:rPr>
        <w:br/>
      </w:r>
      <w:r w:rsidRPr="008D1D91">
        <w:rPr>
          <w:rFonts w:cstheme="minorHAnsi"/>
          <w:b/>
        </w:rPr>
        <w:t>2</w:t>
      </w:r>
      <w:r w:rsidRPr="008D1D91">
        <w:rPr>
          <w:rFonts w:cstheme="minorHAnsi"/>
        </w:rPr>
        <w:t>. Proposer aux joueurs qui passent la balle à leur voisin de dire à voix haute, le 1er mot qui leur vient à l'esprit. « Le choix des mots n'est jamais anodin. C'est l'occasion d'en savoir un peu plus sur chacun.</w:t>
      </w:r>
    </w:p>
    <w:p w:rsidR="004F5491" w:rsidRPr="008D1D91" w:rsidRDefault="004F5491" w:rsidP="004F5491">
      <w:pPr>
        <w:pStyle w:val="ListParagraph"/>
        <w:autoSpaceDE w:val="0"/>
        <w:autoSpaceDN w:val="0"/>
        <w:adjustRightInd w:val="0"/>
        <w:spacing w:after="0" w:line="240" w:lineRule="auto"/>
        <w:jc w:val="both"/>
        <w:rPr>
          <w:rFonts w:cstheme="minorHAnsi"/>
          <w:color w:val="000000"/>
        </w:rPr>
      </w:pPr>
      <w:r w:rsidRPr="008D1D91">
        <w:rPr>
          <w:rFonts w:cstheme="minorHAnsi"/>
          <w:b/>
          <w:color w:val="000000"/>
        </w:rPr>
        <w:t>3</w:t>
      </w:r>
      <w:r w:rsidRPr="008D1D91">
        <w:rPr>
          <w:rFonts w:cstheme="minorHAnsi"/>
          <w:color w:val="000000"/>
        </w:rPr>
        <w:t xml:space="preserve">. Choisissez un thème et faites passer la balle. Quand une personne attrape la balle, elle annonce quelque chose qui a un rapport avec le thème choisi, puis passe la balle à une autre personne. Recommencez jusqu’à ce que tout le monde ait eu l’opportunité de parler. </w:t>
      </w:r>
    </w:p>
    <w:p w:rsidR="004F5491" w:rsidRPr="008D1D91" w:rsidRDefault="004F5491" w:rsidP="004F5491">
      <w:pPr>
        <w:pStyle w:val="ListParagraph"/>
        <w:autoSpaceDE w:val="0"/>
        <w:autoSpaceDN w:val="0"/>
        <w:adjustRightInd w:val="0"/>
        <w:spacing w:after="0" w:line="240" w:lineRule="auto"/>
        <w:jc w:val="both"/>
        <w:rPr>
          <w:rFonts w:cstheme="minorHAnsi"/>
          <w:color w:val="000000"/>
        </w:rPr>
      </w:pPr>
      <w:r w:rsidRPr="008D1D91">
        <w:rPr>
          <w:rFonts w:cstheme="minorHAnsi"/>
          <w:b/>
          <w:color w:val="000000"/>
        </w:rPr>
        <w:t xml:space="preserve">4. </w:t>
      </w:r>
      <w:r w:rsidRPr="008D1D91">
        <w:rPr>
          <w:rFonts w:cstheme="minorHAnsi"/>
          <w:color w:val="000000"/>
        </w:rPr>
        <w:t xml:space="preserve">Quand on reçoit la balle, chaque personne dit le thème ou sujet abordé lors de la formation qui a été le plus important pour elle. </w:t>
      </w:r>
    </w:p>
    <w:p w:rsidR="004F5491" w:rsidRPr="008D1D91" w:rsidRDefault="004F5491" w:rsidP="004F5491">
      <w:pPr>
        <w:pStyle w:val="ListParagraph"/>
        <w:autoSpaceDE w:val="0"/>
        <w:autoSpaceDN w:val="0"/>
        <w:adjustRightInd w:val="0"/>
        <w:spacing w:after="0" w:line="240" w:lineRule="auto"/>
        <w:rPr>
          <w:rFonts w:cstheme="minorHAnsi"/>
        </w:rPr>
      </w:pPr>
      <w:r w:rsidRPr="008D1D91">
        <w:rPr>
          <w:rFonts w:cstheme="minorHAnsi"/>
          <w:b/>
        </w:rPr>
        <w:t>5</w:t>
      </w:r>
      <w:r w:rsidRPr="008D1D91">
        <w:rPr>
          <w:rFonts w:cstheme="minorHAnsi"/>
        </w:rPr>
        <w:t xml:space="preserve">. Pour découvrir les capacités à improviser et à parler de manière impromptue. </w:t>
      </w:r>
    </w:p>
    <w:p w:rsidR="004F5491" w:rsidRPr="008D1D91" w:rsidRDefault="004F5491" w:rsidP="004F5491">
      <w:pPr>
        <w:pStyle w:val="ListParagraph"/>
        <w:autoSpaceDE w:val="0"/>
        <w:autoSpaceDN w:val="0"/>
        <w:adjustRightInd w:val="0"/>
        <w:spacing w:after="0" w:line="240" w:lineRule="auto"/>
        <w:rPr>
          <w:rFonts w:cstheme="minorHAnsi"/>
        </w:rPr>
      </w:pPr>
      <w:r w:rsidRPr="008D1D91">
        <w:rPr>
          <w:rFonts w:cstheme="minorHAnsi"/>
        </w:rPr>
        <w:t>Les participants s’envoient la balle, chaque receveur devant dire une phrase simple et descriptive comme « le lac bleu, la petite fille, le joli front de lac, l’abominable homme des neiges, etc.) Dîtes-leur qu’il n’y a pas de règles et qu’il n’y a donc pas de mauvaise phrase. Poursuivez l’exercice jusqu’à ce que tous les membres soient à l’aise avec cet exercice (</w:t>
      </w:r>
    </w:p>
    <w:p w:rsidR="004F5491" w:rsidRDefault="004F5491" w:rsidP="004F5491">
      <w:pPr>
        <w:pStyle w:val="ListParagraph"/>
        <w:autoSpaceDE w:val="0"/>
        <w:autoSpaceDN w:val="0"/>
        <w:adjustRightInd w:val="0"/>
        <w:spacing w:after="0" w:line="240" w:lineRule="auto"/>
        <w:rPr>
          <w:rFonts w:cstheme="minorHAnsi"/>
        </w:rPr>
      </w:pPr>
      <w:r w:rsidRPr="008D1D91">
        <w:rPr>
          <w:rFonts w:cstheme="minorHAnsi"/>
        </w:rPr>
        <w:lastRenderedPageBreak/>
        <w:t xml:space="preserve">Ensuite ajoutez alors la règle suivante : le segment de phrase prononcé doit compléter le segment de phrase prononcé par la personne précédente. </w:t>
      </w:r>
    </w:p>
    <w:p w:rsidR="00E31E06" w:rsidRPr="00E31E06" w:rsidRDefault="00E31E06" w:rsidP="00E31E06">
      <w:pPr>
        <w:autoSpaceDE w:val="0"/>
        <w:autoSpaceDN w:val="0"/>
        <w:adjustRightInd w:val="0"/>
        <w:spacing w:after="0" w:line="240" w:lineRule="auto"/>
        <w:rPr>
          <w:rFonts w:cstheme="minorHAnsi"/>
        </w:rPr>
      </w:pPr>
      <w:r>
        <w:rPr>
          <w:rFonts w:cstheme="minorHAnsi"/>
        </w:rPr>
        <w:t xml:space="preserve">               6.</w:t>
      </w:r>
      <w:r w:rsidRPr="00E31E06">
        <w:rPr>
          <w:rFonts w:cstheme="minorHAnsi"/>
        </w:rPr>
        <w:t>Lancer</w:t>
      </w:r>
      <w:r>
        <w:rPr>
          <w:rFonts w:cstheme="minorHAnsi"/>
        </w:rPr>
        <w:t xml:space="preserve"> la balle en posant une question :</w:t>
      </w:r>
      <w:r w:rsidR="00222D3A">
        <w:rPr>
          <w:rFonts w:cstheme="minorHAnsi"/>
        </w:rPr>
        <w:t xml:space="preserve"> Jacques, où veux-tu passer tes vacances ? Jacques              </w:t>
      </w:r>
      <w:r w:rsidRPr="00E31E06">
        <w:rPr>
          <w:rFonts w:cstheme="minorHAnsi"/>
        </w:rPr>
        <w:t xml:space="preserve"> </w:t>
      </w:r>
      <w:r w:rsidR="00222D3A">
        <w:rPr>
          <w:rFonts w:cstheme="minorHAnsi"/>
        </w:rPr>
        <w:br/>
        <w:t xml:space="preserve">               répond et relancela balle : Et toi Paul ? A tout moment, celui qui reçoit la belle peut changer </w:t>
      </w:r>
      <w:r w:rsidR="00222D3A">
        <w:rPr>
          <w:rFonts w:cstheme="minorHAnsi"/>
        </w:rPr>
        <w:br/>
        <w:t xml:space="preserve">               changer de question.</w:t>
      </w:r>
    </w:p>
    <w:p w:rsidR="004F5491" w:rsidRPr="008D1D91" w:rsidRDefault="004F5491" w:rsidP="004F5491">
      <w:pPr>
        <w:pStyle w:val="ListParagraph"/>
        <w:numPr>
          <w:ilvl w:val="0"/>
          <w:numId w:val="13"/>
        </w:numPr>
        <w:autoSpaceDE w:val="0"/>
        <w:autoSpaceDN w:val="0"/>
        <w:adjustRightInd w:val="0"/>
        <w:spacing w:after="0" w:line="240" w:lineRule="auto"/>
        <w:rPr>
          <w:rFonts w:cstheme="minorHAnsi"/>
        </w:rPr>
      </w:pPr>
      <w:r w:rsidRPr="008D1D91">
        <w:rPr>
          <w:rFonts w:cstheme="minorHAnsi"/>
          <w:b/>
          <w:bCs/>
          <w:i/>
          <w:iCs/>
        </w:rPr>
        <w:t xml:space="preserve">Votre animal préféré </w:t>
      </w:r>
    </w:p>
    <w:p w:rsidR="004F5491" w:rsidRPr="008D1D91" w:rsidRDefault="004F5491" w:rsidP="004F5491">
      <w:pPr>
        <w:pStyle w:val="ListParagraph"/>
        <w:autoSpaceDE w:val="0"/>
        <w:autoSpaceDN w:val="0"/>
        <w:adjustRightInd w:val="0"/>
        <w:spacing w:after="14" w:line="240" w:lineRule="auto"/>
        <w:rPr>
          <w:rFonts w:cstheme="minorHAnsi"/>
        </w:rPr>
      </w:pPr>
      <w:r w:rsidRPr="008D1D91">
        <w:rPr>
          <w:rFonts w:cstheme="minorHAnsi"/>
        </w:rPr>
        <w:t xml:space="preserve">1. Demandez aux membres du groupe de penser en silence à leur animal préféré. </w:t>
      </w:r>
    </w:p>
    <w:p w:rsidR="004F5491" w:rsidRPr="008D1D91" w:rsidRDefault="004F5491" w:rsidP="004F5491">
      <w:pPr>
        <w:pStyle w:val="ListParagraph"/>
        <w:autoSpaceDE w:val="0"/>
        <w:autoSpaceDN w:val="0"/>
        <w:adjustRightInd w:val="0"/>
        <w:spacing w:after="14" w:line="240" w:lineRule="auto"/>
        <w:rPr>
          <w:rFonts w:cstheme="minorHAnsi"/>
        </w:rPr>
      </w:pPr>
      <w:r w:rsidRPr="008D1D91">
        <w:rPr>
          <w:rFonts w:cstheme="minorHAnsi"/>
        </w:rPr>
        <w:t xml:space="preserve">2. Demandez-leur ensuite de s’aligner du plus grand au plus petit, et ce sans se parler. </w:t>
      </w:r>
    </w:p>
    <w:p w:rsidR="004F5491" w:rsidRPr="008D1D91" w:rsidRDefault="004F5491" w:rsidP="004F5491">
      <w:pPr>
        <w:pStyle w:val="ListParagraph"/>
        <w:autoSpaceDE w:val="0"/>
        <w:autoSpaceDN w:val="0"/>
        <w:adjustRightInd w:val="0"/>
        <w:spacing w:after="14" w:line="240" w:lineRule="auto"/>
        <w:rPr>
          <w:rFonts w:cstheme="minorHAnsi"/>
        </w:rPr>
      </w:pPr>
      <w:r w:rsidRPr="008D1D91">
        <w:rPr>
          <w:rFonts w:cstheme="minorHAnsi"/>
        </w:rPr>
        <w:t xml:space="preserve">3. Les membres du groupe ne sont autorisés qu’à faire des gestes ou à imiter le bruit de l’animal. </w:t>
      </w:r>
    </w:p>
    <w:p w:rsidR="004F5491" w:rsidRPr="008D1D91" w:rsidRDefault="004F5491" w:rsidP="004F5491">
      <w:pPr>
        <w:autoSpaceDE w:val="0"/>
        <w:autoSpaceDN w:val="0"/>
        <w:adjustRightInd w:val="0"/>
        <w:spacing w:after="0" w:line="240" w:lineRule="auto"/>
        <w:ind w:firstLine="708"/>
        <w:rPr>
          <w:rFonts w:cstheme="minorHAnsi"/>
        </w:rPr>
      </w:pPr>
      <w:r w:rsidRPr="008D1D91">
        <w:rPr>
          <w:rFonts w:cstheme="minorHAnsi"/>
        </w:rPr>
        <w:t xml:space="preserve">Une fois le groupe rangé, demandez à chaque membre de dire quel animal il représentait </w:t>
      </w:r>
    </w:p>
    <w:p w:rsidR="004F5491" w:rsidRPr="008D1D91" w:rsidRDefault="004F5491" w:rsidP="004F5491">
      <w:pPr>
        <w:pStyle w:val="ListParagraph"/>
        <w:numPr>
          <w:ilvl w:val="0"/>
          <w:numId w:val="13"/>
        </w:numPr>
        <w:autoSpaceDE w:val="0"/>
        <w:autoSpaceDN w:val="0"/>
        <w:adjustRightInd w:val="0"/>
        <w:spacing w:after="0" w:line="240" w:lineRule="auto"/>
        <w:rPr>
          <w:rFonts w:cstheme="minorHAnsi"/>
        </w:rPr>
      </w:pPr>
      <w:r w:rsidRPr="008D1D91">
        <w:rPr>
          <w:rFonts w:cstheme="minorHAnsi"/>
          <w:b/>
          <w:bCs/>
          <w:i/>
          <w:iCs/>
        </w:rPr>
        <w:t>Bruits d’animaux</w:t>
      </w:r>
      <w:r>
        <w:rPr>
          <w:rFonts w:cstheme="minorHAnsi"/>
          <w:b/>
          <w:bCs/>
          <w:i/>
          <w:iCs/>
        </w:rPr>
        <w:t xml:space="preserve"> : </w:t>
      </w:r>
      <w:r w:rsidRPr="008D1D91">
        <w:rPr>
          <w:rFonts w:cstheme="minorHAnsi"/>
        </w:rPr>
        <w:t xml:space="preserve">Utile pour former des sous-groupes. </w:t>
      </w:r>
    </w:p>
    <w:p w:rsidR="004F5491" w:rsidRPr="008D1D91" w:rsidRDefault="004F5491" w:rsidP="004F5491">
      <w:pPr>
        <w:pStyle w:val="ListParagraph"/>
        <w:autoSpaceDE w:val="0"/>
        <w:autoSpaceDN w:val="0"/>
        <w:adjustRightInd w:val="0"/>
        <w:spacing w:after="17" w:line="240" w:lineRule="auto"/>
        <w:rPr>
          <w:rFonts w:cstheme="minorHAnsi"/>
        </w:rPr>
      </w:pPr>
      <w:r w:rsidRPr="008D1D91">
        <w:rPr>
          <w:rFonts w:cstheme="minorHAnsi"/>
        </w:rPr>
        <w:t xml:space="preserve">1. Écrire des noms d’animaux sur des cartes bristol. Préparez au moins deux cartes de chaque animal, ou plus si vous voulez faire davantage de sous-groupes. Par exemple, pour créer 5 sous-groupes, préparez 5 cartes de chaque animal. </w:t>
      </w:r>
    </w:p>
    <w:p w:rsidR="004F5491" w:rsidRPr="008D1D91" w:rsidRDefault="004F5491" w:rsidP="004F5491">
      <w:pPr>
        <w:pStyle w:val="ListParagraph"/>
        <w:autoSpaceDE w:val="0"/>
        <w:autoSpaceDN w:val="0"/>
        <w:adjustRightInd w:val="0"/>
        <w:spacing w:after="17" w:line="240" w:lineRule="auto"/>
        <w:rPr>
          <w:rFonts w:cstheme="minorHAnsi"/>
        </w:rPr>
      </w:pPr>
      <w:r w:rsidRPr="008D1D91">
        <w:rPr>
          <w:rFonts w:cstheme="minorHAnsi"/>
        </w:rPr>
        <w:t xml:space="preserve">2. Distribuez une carte par participant en leur expliquant qu’une autre personne au moins a tiré cette même carte. </w:t>
      </w:r>
    </w:p>
    <w:p w:rsidR="004F5491" w:rsidRDefault="004F5491" w:rsidP="004F5491">
      <w:pPr>
        <w:pStyle w:val="ListParagraph"/>
        <w:numPr>
          <w:ilvl w:val="0"/>
          <w:numId w:val="13"/>
        </w:numPr>
        <w:autoSpaceDE w:val="0"/>
        <w:autoSpaceDN w:val="0"/>
        <w:adjustRightInd w:val="0"/>
        <w:spacing w:after="0" w:line="240" w:lineRule="auto"/>
        <w:rPr>
          <w:rFonts w:cstheme="minorHAnsi"/>
        </w:rPr>
      </w:pPr>
      <w:r w:rsidRPr="008D1D91">
        <w:rPr>
          <w:rFonts w:cstheme="minorHAnsi"/>
        </w:rPr>
        <w:t xml:space="preserve">3. Demandez-leur d’identifier cette/ces personne(s) en faisant le bruit qu’ils associent à leur animal. Aucune parole n’est autorisée. </w:t>
      </w:r>
    </w:p>
    <w:p w:rsidR="004F5491" w:rsidRDefault="004F5491" w:rsidP="004F5491">
      <w:pPr>
        <w:pStyle w:val="z-TopofForm"/>
        <w:numPr>
          <w:ilvl w:val="0"/>
          <w:numId w:val="13"/>
        </w:numPr>
      </w:pPr>
      <w:r>
        <w:t>Haut du formulaire</w:t>
      </w:r>
    </w:p>
    <w:p w:rsidR="004F5491" w:rsidRDefault="004F5491" w:rsidP="004F5491">
      <w:pPr>
        <w:pStyle w:val="NormalWeb"/>
        <w:numPr>
          <w:ilvl w:val="0"/>
          <w:numId w:val="13"/>
        </w:numPr>
        <w:rPr>
          <w:rFonts w:asciiTheme="minorHAnsi" w:hAnsiTheme="minorHAnsi" w:cstheme="minorHAnsi"/>
          <w:sz w:val="22"/>
          <w:szCs w:val="22"/>
        </w:rPr>
      </w:pPr>
      <w:r w:rsidRPr="008D1D91">
        <w:rPr>
          <w:rFonts w:asciiTheme="minorHAnsi" w:hAnsiTheme="minorHAnsi" w:cstheme="minorHAnsi"/>
          <w:b/>
          <w:bCs/>
          <w:sz w:val="22"/>
          <w:szCs w:val="22"/>
        </w:rPr>
        <w:t>Si j’étais…</w:t>
      </w:r>
      <w:r w:rsidRPr="008D1D91">
        <w:rPr>
          <w:rFonts w:asciiTheme="minorHAnsi" w:hAnsiTheme="minorHAnsi" w:cstheme="minorHAnsi"/>
          <w:b/>
          <w:bCs/>
          <w:color w:val="FF6600"/>
          <w:sz w:val="22"/>
          <w:szCs w:val="22"/>
        </w:rPr>
        <w:t> :</w:t>
      </w:r>
      <w:r w:rsidRPr="008D1D91">
        <w:rPr>
          <w:rFonts w:asciiTheme="minorHAnsi" w:hAnsiTheme="minorHAnsi" w:cstheme="minorHAnsi"/>
          <w:sz w:val="22"/>
          <w:szCs w:val="22"/>
        </w:rPr>
        <w:t>Tour de table ou chacun se présente à travers l’un de ses « héros » (personnage historique, héro fictif, animal, etc.), en expliquant les qualités qu’il apprécie chez lui et en quoi elles lui sont (ou pourraient lui être) utiles dans sa vie personnelles et/ou professionnelles. Exemple : « Mon héro est Léonard de Vinci qui trouvait des idées innovantes en observant le monde qui l’entourait. Cette qualité m’est très utile lorsque je recherche de nouvelles idées, par analogie avec d’autres  domaines ».</w:t>
      </w:r>
    </w:p>
    <w:p w:rsidR="004F5491" w:rsidRDefault="004F5491" w:rsidP="004F5491">
      <w:pPr>
        <w:pStyle w:val="NormalWeb"/>
        <w:numPr>
          <w:ilvl w:val="0"/>
          <w:numId w:val="13"/>
        </w:numPr>
        <w:rPr>
          <w:rFonts w:asciiTheme="minorHAnsi" w:hAnsiTheme="minorHAnsi" w:cstheme="minorHAnsi"/>
          <w:sz w:val="22"/>
          <w:szCs w:val="22"/>
        </w:rPr>
      </w:pPr>
      <w:r w:rsidRPr="008D1D91">
        <w:rPr>
          <w:rStyle w:val="Strong"/>
          <w:rFonts w:asciiTheme="minorHAnsi" w:hAnsiTheme="minorHAnsi" w:cstheme="minorHAnsi"/>
          <w:sz w:val="22"/>
          <w:szCs w:val="22"/>
        </w:rPr>
        <w:t>L'échelle de valeurs</w:t>
      </w:r>
      <w:r w:rsidRPr="008D1D91">
        <w:rPr>
          <w:rFonts w:asciiTheme="minorHAnsi" w:hAnsiTheme="minorHAnsi" w:cstheme="minorHAnsi"/>
          <w:b/>
          <w:bCs/>
          <w:sz w:val="22"/>
          <w:szCs w:val="22"/>
        </w:rPr>
        <w:br/>
      </w:r>
      <w:r w:rsidRPr="008D1D91">
        <w:rPr>
          <w:rFonts w:asciiTheme="minorHAnsi" w:hAnsiTheme="minorHAnsi" w:cstheme="minorHAnsi"/>
          <w:sz w:val="22"/>
          <w:szCs w:val="22"/>
        </w:rPr>
        <w:t xml:space="preserve"> « Par rapport au projet qui nous occupe, comment vous positionnez-vous personnellement sur une échelle de 1-10 ? Pourquoi ?</w:t>
      </w:r>
    </w:p>
    <w:p w:rsidR="008D4FB3" w:rsidRPr="00D03CB5" w:rsidRDefault="008D4FB3" w:rsidP="008D4FB3">
      <w:pPr>
        <w:pStyle w:val="NormalWeb"/>
        <w:numPr>
          <w:ilvl w:val="0"/>
          <w:numId w:val="13"/>
        </w:numPr>
        <w:rPr>
          <w:rFonts w:asciiTheme="minorHAnsi" w:hAnsiTheme="minorHAnsi" w:cstheme="minorHAnsi"/>
          <w:sz w:val="22"/>
          <w:szCs w:val="22"/>
        </w:rPr>
      </w:pPr>
      <w:r w:rsidRPr="00D03CB5">
        <w:rPr>
          <w:rStyle w:val="Strong"/>
          <w:rFonts w:asciiTheme="minorHAnsi" w:hAnsiTheme="minorHAnsi" w:cstheme="minorHAnsi"/>
          <w:sz w:val="22"/>
          <w:szCs w:val="22"/>
        </w:rPr>
        <w:t>La pluie</w:t>
      </w:r>
      <w:r w:rsidRPr="00D03CB5">
        <w:rPr>
          <w:rStyle w:val="Strong"/>
          <w:rFonts w:asciiTheme="minorHAnsi" w:hAnsiTheme="minorHAnsi" w:cstheme="minorHAnsi"/>
          <w:sz w:val="22"/>
          <w:szCs w:val="22"/>
        </w:rPr>
        <w:br/>
      </w:r>
      <w:r w:rsidRPr="00D03CB5">
        <w:rPr>
          <w:rFonts w:asciiTheme="minorHAnsi" w:hAnsiTheme="minorHAnsi"/>
          <w:sz w:val="22"/>
          <w:szCs w:val="22"/>
        </w:rPr>
        <w:t>1</w:t>
      </w:r>
      <w:r w:rsidRPr="00D03CB5">
        <w:rPr>
          <w:rFonts w:asciiTheme="minorHAnsi" w:hAnsiTheme="minorHAnsi"/>
          <w:sz w:val="22"/>
          <w:szCs w:val="22"/>
          <w:vertAlign w:val="superscript"/>
        </w:rPr>
        <w:t>ère</w:t>
      </w:r>
      <w:r w:rsidRPr="00D03CB5">
        <w:rPr>
          <w:rFonts w:asciiTheme="minorHAnsi" w:hAnsiTheme="minorHAnsi"/>
          <w:sz w:val="22"/>
          <w:szCs w:val="22"/>
        </w:rPr>
        <w:t xml:space="preserve"> étape, se frotter les mains, une seule personne d’abord puis toutes les autres progressivement et de plus en plus fort. C’est une fine pluie qui commence.</w:t>
      </w:r>
      <w:r w:rsidRPr="00D03CB5">
        <w:rPr>
          <w:rFonts w:asciiTheme="minorHAnsi" w:hAnsiTheme="minorHAnsi"/>
          <w:sz w:val="22"/>
          <w:szCs w:val="22"/>
        </w:rPr>
        <w:br/>
        <w:t>2</w:t>
      </w:r>
      <w:r w:rsidRPr="00D03CB5">
        <w:rPr>
          <w:rFonts w:asciiTheme="minorHAnsi" w:hAnsiTheme="minorHAnsi"/>
          <w:sz w:val="22"/>
          <w:szCs w:val="22"/>
          <w:vertAlign w:val="superscript"/>
        </w:rPr>
        <w:t>ème</w:t>
      </w:r>
      <w:r w:rsidRPr="00D03CB5">
        <w:rPr>
          <w:rFonts w:asciiTheme="minorHAnsi" w:hAnsiTheme="minorHAnsi"/>
          <w:sz w:val="22"/>
          <w:szCs w:val="22"/>
        </w:rPr>
        <w:t xml:space="preserve"> étape : claquer des doigts des 2 mains, une main après l’autre, même processus : une seule personne, puis successivement toutes les autres et de + en +fort. Il pleut à grosses gouttes.</w:t>
      </w:r>
      <w:r w:rsidRPr="00D03CB5">
        <w:rPr>
          <w:rFonts w:asciiTheme="minorHAnsi" w:hAnsiTheme="minorHAnsi"/>
          <w:sz w:val="22"/>
          <w:szCs w:val="22"/>
        </w:rPr>
        <w:br/>
        <w:t>3</w:t>
      </w:r>
      <w:r w:rsidRPr="00D03CB5">
        <w:rPr>
          <w:rFonts w:asciiTheme="minorHAnsi" w:hAnsiTheme="minorHAnsi"/>
          <w:sz w:val="22"/>
          <w:szCs w:val="22"/>
          <w:vertAlign w:val="superscript"/>
        </w:rPr>
        <w:t>ème</w:t>
      </w:r>
      <w:r w:rsidRPr="00D03CB5">
        <w:rPr>
          <w:rFonts w:asciiTheme="minorHAnsi" w:hAnsiTheme="minorHAnsi"/>
          <w:sz w:val="22"/>
          <w:szCs w:val="22"/>
        </w:rPr>
        <w:t xml:space="preserve"> étape : taper sur ses deux cuisses, les mains à plat. Même succession. Il drache !</w:t>
      </w:r>
      <w:r w:rsidRPr="00D03CB5">
        <w:rPr>
          <w:rFonts w:asciiTheme="minorHAnsi" w:hAnsiTheme="minorHAnsi"/>
          <w:sz w:val="22"/>
          <w:szCs w:val="22"/>
        </w:rPr>
        <w:br/>
        <w:t>4</w:t>
      </w:r>
      <w:r w:rsidRPr="00D03CB5">
        <w:rPr>
          <w:rFonts w:asciiTheme="minorHAnsi" w:hAnsiTheme="minorHAnsi"/>
          <w:sz w:val="22"/>
          <w:szCs w:val="22"/>
          <w:vertAlign w:val="superscript"/>
        </w:rPr>
        <w:t>ème</w:t>
      </w:r>
      <w:r w:rsidRPr="00D03CB5">
        <w:rPr>
          <w:rFonts w:asciiTheme="minorHAnsi" w:hAnsiTheme="minorHAnsi"/>
          <w:sz w:val="22"/>
          <w:szCs w:val="22"/>
        </w:rPr>
        <w:t xml:space="preserve"> étape : sauter à pieds joints.  C’est le tonnerre ! Seuls les premiers sautent de + en + fort, tandis que les autres continuent à faire la pluie.</w:t>
      </w:r>
      <w:r w:rsidRPr="00D03CB5">
        <w:rPr>
          <w:rFonts w:asciiTheme="minorHAnsi" w:hAnsiTheme="minorHAnsi"/>
          <w:sz w:val="22"/>
          <w:szCs w:val="22"/>
        </w:rPr>
        <w:br/>
        <w:t>Il pleut et tonne de +en+fort. Puis progressivement tout se calme : d’abord le tonnerre, puis la drache, puis les grosses gouttes, puis la fine pluie…</w:t>
      </w:r>
    </w:p>
    <w:p w:rsidR="008D4FB3" w:rsidRDefault="008D4FB3" w:rsidP="008D4FB3">
      <w:pPr>
        <w:spacing w:after="0" w:line="240" w:lineRule="auto"/>
      </w:pPr>
    </w:p>
    <w:p w:rsidR="008D4FB3" w:rsidRPr="008D1D91" w:rsidRDefault="008D4FB3" w:rsidP="008D4FB3">
      <w:pPr>
        <w:pStyle w:val="NormalWeb"/>
        <w:ind w:left="720"/>
        <w:rPr>
          <w:rFonts w:asciiTheme="minorHAnsi" w:hAnsiTheme="minorHAnsi" w:cstheme="minorHAnsi"/>
          <w:sz w:val="22"/>
          <w:szCs w:val="22"/>
        </w:rPr>
      </w:pPr>
    </w:p>
    <w:p w:rsidR="003F6239" w:rsidRDefault="003F6239" w:rsidP="00D4035B">
      <w:pPr>
        <w:spacing w:before="100" w:beforeAutospacing="1" w:after="100" w:afterAutospacing="1" w:line="240" w:lineRule="auto"/>
        <w:rPr>
          <w:iCs/>
        </w:rPr>
      </w:pPr>
    </w:p>
    <w:p w:rsidR="008D4FB3" w:rsidRDefault="008D4FB3" w:rsidP="00D4035B">
      <w:pPr>
        <w:spacing w:before="100" w:beforeAutospacing="1" w:after="100" w:afterAutospacing="1" w:line="240" w:lineRule="auto"/>
        <w:rPr>
          <w:iCs/>
        </w:rPr>
        <w:sectPr w:rsidR="008D4FB3" w:rsidSect="00065751">
          <w:footerReference w:type="default" r:id="rId33"/>
          <w:pgSz w:w="11906" w:h="16838"/>
          <w:pgMar w:top="1418" w:right="1418" w:bottom="1418" w:left="1418" w:header="708" w:footer="708" w:gutter="0"/>
          <w:cols w:space="708"/>
          <w:docGrid w:linePitch="360"/>
        </w:sectPr>
      </w:pPr>
    </w:p>
    <w:p w:rsidR="00182730" w:rsidRDefault="00275BB9" w:rsidP="002333A0">
      <w:pPr>
        <w:pStyle w:val="Heading2"/>
        <w:rPr>
          <w:rFonts w:eastAsia="Times New Roman"/>
        </w:rPr>
      </w:pPr>
      <w:bookmarkStart w:id="21" w:name="_Toc367692801"/>
      <w:r>
        <w:rPr>
          <w:rFonts w:eastAsia="Times New Roman"/>
        </w:rPr>
        <w:lastRenderedPageBreak/>
        <w:t>Agenda pédagogique</w:t>
      </w:r>
      <w:bookmarkEnd w:id="21"/>
    </w:p>
    <w:p w:rsidR="00275BB9" w:rsidRDefault="00275BB9" w:rsidP="00275BB9">
      <w:pPr>
        <w:spacing w:after="0"/>
        <w:rPr>
          <w:rFonts w:ascii="Times New Roman" w:eastAsia="Times New Roman" w:hAnsi="Times New Roman" w:cs="Times New Roman"/>
          <w:b/>
        </w:rPr>
      </w:pPr>
    </w:p>
    <w:p w:rsidR="00275BB9" w:rsidRDefault="00275BB9" w:rsidP="00275BB9">
      <w:pPr>
        <w:spacing w:after="0"/>
        <w:rPr>
          <w:rFonts w:ascii="Times New Roman" w:eastAsia="Times New Roman" w:hAnsi="Times New Roman" w:cs="Times New Roman"/>
        </w:rPr>
      </w:pPr>
      <w:r>
        <w:rPr>
          <w:rFonts w:ascii="Times New Roman" w:eastAsia="Times New Roman" w:hAnsi="Times New Roman" w:cs="Times New Roman"/>
          <w:b/>
        </w:rPr>
        <w:t xml:space="preserve">Objectif : </w:t>
      </w:r>
      <w:r>
        <w:rPr>
          <w:rFonts w:ascii="Times New Roman" w:eastAsia="Times New Roman" w:hAnsi="Times New Roman" w:cs="Times New Roman"/>
        </w:rPr>
        <w:t xml:space="preserve">Tous les participants auront les compétences pour faciliter le processus de l’approche dans leur communauté </w:t>
      </w:r>
    </w:p>
    <w:p w:rsidR="00275BB9" w:rsidRDefault="00275BB9" w:rsidP="00275BB9">
      <w:pPr>
        <w:spacing w:after="0"/>
        <w:rPr>
          <w:rFonts w:ascii="Times New Roman" w:eastAsia="Times New Roman" w:hAnsi="Times New Roman" w:cs="Times New Roman"/>
        </w:rPr>
      </w:pPr>
    </w:p>
    <w:tbl>
      <w:tblPr>
        <w:tblStyle w:val="TableGrid"/>
        <w:tblW w:w="14565" w:type="dxa"/>
        <w:tblLayout w:type="fixed"/>
        <w:tblLook w:val="04A0" w:firstRow="1" w:lastRow="0" w:firstColumn="1" w:lastColumn="0" w:noHBand="0" w:noVBand="1"/>
      </w:tblPr>
      <w:tblGrid>
        <w:gridCol w:w="817"/>
        <w:gridCol w:w="4677"/>
        <w:gridCol w:w="2835"/>
        <w:gridCol w:w="1843"/>
        <w:gridCol w:w="4393"/>
      </w:tblGrid>
      <w:tr w:rsidR="00275BB9" w:rsidTr="00275BB9">
        <w:tc>
          <w:tcPr>
            <w:tcW w:w="817"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275BB9" w:rsidRDefault="00275BB9">
            <w:pPr>
              <w:jc w:val="center"/>
              <w:rPr>
                <w:rFonts w:ascii="Times New Roman" w:eastAsia="Times New Roman" w:hAnsi="Times New Roman" w:cs="Times New Roman"/>
                <w:b/>
              </w:rPr>
            </w:pPr>
            <w:r>
              <w:rPr>
                <w:rFonts w:ascii="Times New Roman" w:eastAsia="Times New Roman" w:hAnsi="Times New Roman" w:cs="Times New Roman"/>
                <w:b/>
              </w:rPr>
              <w:t>Contenu</w:t>
            </w:r>
          </w:p>
        </w:tc>
        <w:tc>
          <w:tcPr>
            <w:tcW w:w="2835" w:type="dxa"/>
            <w:tcBorders>
              <w:top w:val="single" w:sz="4" w:space="0" w:color="auto"/>
              <w:left w:val="single" w:sz="4" w:space="0" w:color="auto"/>
              <w:bottom w:val="single" w:sz="4" w:space="0" w:color="auto"/>
              <w:right w:val="single" w:sz="4" w:space="0" w:color="auto"/>
            </w:tcBorders>
            <w:hideMark/>
          </w:tcPr>
          <w:p w:rsidR="00275BB9" w:rsidRDefault="00275BB9">
            <w:pPr>
              <w:jc w:val="center"/>
              <w:rPr>
                <w:rFonts w:ascii="Times New Roman" w:eastAsia="Times New Roman" w:hAnsi="Times New Roman" w:cs="Times New Roman"/>
                <w:b/>
              </w:rPr>
            </w:pPr>
            <w:r>
              <w:rPr>
                <w:rFonts w:ascii="Times New Roman" w:eastAsia="Times New Roman" w:hAnsi="Times New Roman" w:cs="Times New Roman"/>
                <w:b/>
              </w:rPr>
              <w:t>OBJECTIF</w:t>
            </w: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jc w:val="center"/>
              <w:rPr>
                <w:rFonts w:ascii="Times New Roman" w:eastAsia="Times New Roman" w:hAnsi="Times New Roman" w:cs="Times New Roman"/>
                <w:b/>
              </w:rPr>
            </w:pPr>
            <w:r>
              <w:rPr>
                <w:rFonts w:ascii="Times New Roman" w:eastAsia="Times New Roman" w:hAnsi="Times New Roman" w:cs="Times New Roman"/>
                <w:b/>
              </w:rPr>
              <w:t>Facilitateur</w:t>
            </w:r>
          </w:p>
        </w:tc>
        <w:tc>
          <w:tcPr>
            <w:tcW w:w="4394" w:type="dxa"/>
            <w:tcBorders>
              <w:top w:val="single" w:sz="4" w:space="0" w:color="auto"/>
              <w:left w:val="single" w:sz="4" w:space="0" w:color="auto"/>
              <w:bottom w:val="single" w:sz="4" w:space="0" w:color="auto"/>
              <w:right w:val="single" w:sz="4" w:space="0" w:color="auto"/>
            </w:tcBorders>
            <w:hideMark/>
          </w:tcPr>
          <w:p w:rsidR="00275BB9" w:rsidRDefault="00275BB9">
            <w:pPr>
              <w:jc w:val="center"/>
              <w:rPr>
                <w:rFonts w:ascii="Times New Roman" w:eastAsia="Times New Roman" w:hAnsi="Times New Roman" w:cs="Times New Roman"/>
                <w:b/>
              </w:rPr>
            </w:pPr>
            <w:r>
              <w:rPr>
                <w:rFonts w:ascii="Times New Roman" w:eastAsia="Times New Roman" w:hAnsi="Times New Roman" w:cs="Times New Roman"/>
                <w:b/>
              </w:rPr>
              <w:t>Méthode</w:t>
            </w:r>
          </w:p>
        </w:tc>
      </w:tr>
      <w:tr w:rsidR="00275BB9" w:rsidTr="00275BB9">
        <w:tc>
          <w:tcPr>
            <w:tcW w:w="5495" w:type="dxa"/>
            <w:gridSpan w:val="2"/>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highlight w:val="lightGray"/>
              </w:rPr>
            </w:pPr>
            <w:r>
              <w:rPr>
                <w:rFonts w:ascii="Times New Roman" w:eastAsia="Times New Roman" w:hAnsi="Times New Roman" w:cs="Times New Roman"/>
                <w:b/>
                <w:highlight w:val="lightGray"/>
              </w:rPr>
              <w:t xml:space="preserve">Vendredi 21 Septembre </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highlight w:val="lightGray"/>
              </w:rPr>
            </w:pPr>
          </w:p>
        </w:tc>
        <w:tc>
          <w:tcPr>
            <w:tcW w:w="184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highlight w:val="lightGray"/>
              </w:rPr>
            </w:pPr>
          </w:p>
        </w:tc>
        <w:tc>
          <w:tcPr>
            <w:tcW w:w="4394"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highlight w:val="lightGray"/>
              </w:rPr>
            </w:pPr>
          </w:p>
        </w:tc>
      </w:tr>
      <w:tr w:rsidR="00275BB9" w:rsidTr="00275BB9">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rPr>
            </w:pPr>
            <w:r>
              <w:rPr>
                <w:rFonts w:ascii="Times New Roman" w:eastAsia="Times New Roman" w:hAnsi="Times New Roman" w:cs="Times New Roman"/>
                <w:b/>
              </w:rPr>
              <w:t>9.00</w:t>
            </w:r>
          </w:p>
        </w:tc>
        <w:tc>
          <w:tcPr>
            <w:tcW w:w="4678"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rPr>
            </w:pPr>
            <w:r>
              <w:rPr>
                <w:rFonts w:ascii="Times New Roman" w:eastAsia="Times New Roman" w:hAnsi="Times New Roman" w:cs="Times New Roman"/>
                <w:b/>
              </w:rPr>
              <w:t xml:space="preserve">Accueil </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Equipe</w:t>
            </w:r>
          </w:p>
        </w:tc>
        <w:tc>
          <w:tcPr>
            <w:tcW w:w="4394"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r>
      <w:tr w:rsidR="00275BB9" w:rsidTr="00275BB9">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10.00 </w:t>
            </w:r>
          </w:p>
        </w:tc>
        <w:tc>
          <w:tcPr>
            <w:tcW w:w="4678"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Présentation des participants </w:t>
            </w:r>
          </w:p>
          <w:p w:rsidR="00275BB9" w:rsidRDefault="00275BB9">
            <w:pPr>
              <w:rPr>
                <w:rFonts w:ascii="Times New Roman" w:eastAsia="Times New Roman" w:hAnsi="Times New Roman" w:cs="Times New Roman"/>
              </w:rPr>
            </w:pPr>
            <w:r>
              <w:rPr>
                <w:rFonts w:ascii="Times New Roman" w:eastAsia="Times New Roman" w:hAnsi="Times New Roman" w:cs="Times New Roman"/>
              </w:rPr>
              <w:t>Qui sommes nous ?</w:t>
            </w:r>
          </w:p>
        </w:tc>
        <w:tc>
          <w:tcPr>
            <w:tcW w:w="2835"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Donner le ton </w:t>
            </w: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Emilie </w:t>
            </w:r>
          </w:p>
        </w:tc>
        <w:tc>
          <w:tcPr>
            <w:tcW w:w="4394"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Pourquoi je suis venu ?</w:t>
            </w:r>
          </w:p>
          <w:p w:rsidR="00275BB9" w:rsidRDefault="00275BB9">
            <w:pPr>
              <w:rPr>
                <w:rFonts w:ascii="Times New Roman" w:eastAsia="Times New Roman" w:hAnsi="Times New Roman" w:cs="Times New Roman"/>
              </w:rPr>
            </w:pPr>
            <w:r>
              <w:rPr>
                <w:rFonts w:ascii="Times New Roman" w:eastAsia="Times New Roman" w:hAnsi="Times New Roman" w:cs="Times New Roman"/>
              </w:rPr>
              <w:t>Se présenter comme un animal</w:t>
            </w:r>
          </w:p>
        </w:tc>
      </w:tr>
      <w:tr w:rsidR="00275BB9" w:rsidTr="00275BB9">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11.30</w:t>
            </w:r>
          </w:p>
        </w:tc>
        <w:tc>
          <w:tcPr>
            <w:tcW w:w="4678"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Règles de bonne conduite</w:t>
            </w:r>
          </w:p>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Présentation du WE et du processus </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Emilie</w:t>
            </w:r>
          </w:p>
          <w:p w:rsidR="00275BB9" w:rsidRDefault="00275BB9">
            <w:pPr>
              <w:rPr>
                <w:rFonts w:ascii="Times New Roman" w:eastAsia="Times New Roman" w:hAnsi="Times New Roman" w:cs="Times New Roman"/>
              </w:rPr>
            </w:pPr>
            <w:r>
              <w:rPr>
                <w:rFonts w:ascii="Times New Roman" w:eastAsia="Times New Roman" w:hAnsi="Times New Roman" w:cs="Times New Roman"/>
              </w:rPr>
              <w:t>Jean-Louis</w:t>
            </w:r>
          </w:p>
        </w:tc>
        <w:tc>
          <w:tcPr>
            <w:tcW w:w="4394"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r>
      <w:tr w:rsidR="00275BB9" w:rsidTr="00275BB9">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11. 45</w:t>
            </w:r>
          </w:p>
        </w:tc>
        <w:tc>
          <w:tcPr>
            <w:tcW w:w="4678"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Révélation des forces</w:t>
            </w:r>
          </w:p>
        </w:tc>
        <w:tc>
          <w:tcPr>
            <w:tcW w:w="2835"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Découvrir les forces de la communauté </w:t>
            </w: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Mimi </w:t>
            </w:r>
          </w:p>
          <w:p w:rsidR="00275BB9" w:rsidRDefault="00275BB9">
            <w:pPr>
              <w:rPr>
                <w:rFonts w:ascii="Times New Roman" w:eastAsia="Times New Roman" w:hAnsi="Times New Roman" w:cs="Times New Roman"/>
              </w:rPr>
            </w:pPr>
            <w:r>
              <w:rPr>
                <w:rFonts w:ascii="Times New Roman" w:eastAsia="Times New Roman" w:hAnsi="Times New Roman" w:cs="Times New Roman"/>
              </w:rPr>
              <w:t>Fatina</w:t>
            </w:r>
          </w:p>
        </w:tc>
        <w:tc>
          <w:tcPr>
            <w:tcW w:w="4394"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Groupes de 2 personnes : chacun se présente, parle à l’autre</w:t>
            </w:r>
          </w:p>
        </w:tc>
      </w:tr>
      <w:tr w:rsidR="00275BB9" w:rsidTr="00275BB9">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12.15</w:t>
            </w:r>
          </w:p>
        </w:tc>
        <w:tc>
          <w:tcPr>
            <w:tcW w:w="4678"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Restitution </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Idem</w:t>
            </w:r>
          </w:p>
        </w:tc>
        <w:tc>
          <w:tcPr>
            <w:tcW w:w="4394"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Plénière : chacun présente l’autre personne</w:t>
            </w:r>
          </w:p>
        </w:tc>
      </w:tr>
      <w:tr w:rsidR="00275BB9" w:rsidTr="00275BB9">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rPr>
            </w:pPr>
            <w:r>
              <w:rPr>
                <w:rFonts w:ascii="Times New Roman" w:eastAsia="Times New Roman" w:hAnsi="Times New Roman" w:cs="Times New Roman"/>
                <w:b/>
              </w:rPr>
              <w:t xml:space="preserve">13.00 </w:t>
            </w:r>
          </w:p>
        </w:tc>
        <w:tc>
          <w:tcPr>
            <w:tcW w:w="4678"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b/>
              </w:rPr>
              <w:t>Repas</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r>
      <w:tr w:rsidR="00275BB9" w:rsidTr="00275BB9">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14.00</w:t>
            </w:r>
          </w:p>
        </w:tc>
        <w:tc>
          <w:tcPr>
            <w:tcW w:w="4678"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Construire le rêve individuel, du groupe et commun </w:t>
            </w:r>
          </w:p>
        </w:tc>
        <w:tc>
          <w:tcPr>
            <w:tcW w:w="2835"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Faciliter la création du rêve avec écoute attentionnée  </w:t>
            </w: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Emilie</w:t>
            </w:r>
          </w:p>
          <w:p w:rsidR="00275BB9" w:rsidRDefault="00275BB9">
            <w:pPr>
              <w:rPr>
                <w:rFonts w:ascii="Times New Roman" w:eastAsia="Times New Roman" w:hAnsi="Times New Roman" w:cs="Times New Roman"/>
              </w:rPr>
            </w:pPr>
            <w:r>
              <w:rPr>
                <w:rFonts w:ascii="Times New Roman" w:eastAsia="Times New Roman" w:hAnsi="Times New Roman" w:cs="Times New Roman"/>
              </w:rPr>
              <w:t>Yvette</w:t>
            </w:r>
          </w:p>
        </w:tc>
        <w:tc>
          <w:tcPr>
            <w:tcW w:w="4394"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4 groupes, 1-2 facilitateurs par groupe, 1 facilitateur volant. Dessins, phrases (voir *)</w:t>
            </w:r>
          </w:p>
        </w:tc>
      </w:tr>
      <w:tr w:rsidR="00275BB9" w:rsidTr="00275BB9">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16.00</w:t>
            </w:r>
          </w:p>
        </w:tc>
        <w:tc>
          <w:tcPr>
            <w:tcW w:w="4678"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rPr>
            </w:pPr>
            <w:r>
              <w:rPr>
                <w:rFonts w:ascii="Times New Roman" w:eastAsia="Times New Roman" w:hAnsi="Times New Roman" w:cs="Times New Roman"/>
                <w:b/>
              </w:rPr>
              <w:t>Pause</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r>
      <w:tr w:rsidR="00275BB9" w:rsidTr="00275BB9">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16.30</w:t>
            </w:r>
          </w:p>
        </w:tc>
        <w:tc>
          <w:tcPr>
            <w:tcW w:w="4678"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Dégager les pratiques à partir du rêve </w:t>
            </w:r>
          </w:p>
        </w:tc>
        <w:tc>
          <w:tcPr>
            <w:tcW w:w="2835"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Faciliter le dégagement des pratiques </w:t>
            </w:r>
          </w:p>
        </w:tc>
        <w:tc>
          <w:tcPr>
            <w:tcW w:w="184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r>
              <w:rPr>
                <w:rFonts w:ascii="Times New Roman" w:eastAsia="Times New Roman" w:hAnsi="Times New Roman" w:cs="Times New Roman"/>
              </w:rPr>
              <w:t>Philippe</w:t>
            </w:r>
          </w:p>
          <w:p w:rsidR="00275BB9" w:rsidRDefault="00275BB9">
            <w:pPr>
              <w:rPr>
                <w:rFonts w:ascii="Times New Roman" w:eastAsia="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Idem </w:t>
            </w:r>
          </w:p>
        </w:tc>
      </w:tr>
      <w:tr w:rsidR="00275BB9" w:rsidTr="00275BB9">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18.</w:t>
            </w:r>
          </w:p>
        </w:tc>
        <w:tc>
          <w:tcPr>
            <w:tcW w:w="4678"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Revue après l’Action </w:t>
            </w:r>
          </w:p>
        </w:tc>
        <w:tc>
          <w:tcPr>
            <w:tcW w:w="2835"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Progresser dans la facilitation </w:t>
            </w: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Nathalie</w:t>
            </w:r>
          </w:p>
        </w:tc>
        <w:tc>
          <w:tcPr>
            <w:tcW w:w="4394"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r>
      <w:tr w:rsidR="00275BB9" w:rsidTr="00275BB9">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rPr>
            </w:pPr>
            <w:r>
              <w:rPr>
                <w:rFonts w:ascii="Times New Roman" w:eastAsia="Times New Roman" w:hAnsi="Times New Roman" w:cs="Times New Roman"/>
                <w:b/>
              </w:rPr>
              <w:t xml:space="preserve">19h </w:t>
            </w:r>
          </w:p>
        </w:tc>
        <w:tc>
          <w:tcPr>
            <w:tcW w:w="4678"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rPr>
            </w:pPr>
            <w:r>
              <w:rPr>
                <w:rFonts w:ascii="Times New Roman" w:eastAsia="Times New Roman" w:hAnsi="Times New Roman" w:cs="Times New Roman"/>
                <w:b/>
              </w:rPr>
              <w:t>Repas</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r>
    </w:tbl>
    <w:p w:rsidR="00275BB9" w:rsidRDefault="00275BB9" w:rsidP="00275BB9">
      <w:pPr>
        <w:spacing w:after="0" w:line="240" w:lineRule="auto"/>
        <w:rPr>
          <w:b/>
          <w:lang w:eastAsia="fr-BE"/>
        </w:rPr>
      </w:pPr>
    </w:p>
    <w:tbl>
      <w:tblPr>
        <w:tblStyle w:val="TableGrid"/>
        <w:tblW w:w="14565" w:type="dxa"/>
        <w:tblLayout w:type="fixed"/>
        <w:tblLook w:val="04A0" w:firstRow="1" w:lastRow="0" w:firstColumn="1" w:lastColumn="0" w:noHBand="0" w:noVBand="1"/>
      </w:tblPr>
      <w:tblGrid>
        <w:gridCol w:w="817"/>
        <w:gridCol w:w="4677"/>
        <w:gridCol w:w="2835"/>
        <w:gridCol w:w="1843"/>
        <w:gridCol w:w="4393"/>
      </w:tblGrid>
      <w:tr w:rsidR="00275BB9" w:rsidTr="002333A0">
        <w:tc>
          <w:tcPr>
            <w:tcW w:w="5494" w:type="dxa"/>
            <w:gridSpan w:val="2"/>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highlight w:val="lightGray"/>
              </w:rPr>
            </w:pPr>
            <w:r>
              <w:rPr>
                <w:rFonts w:ascii="Times New Roman" w:eastAsia="Times New Roman" w:hAnsi="Times New Roman" w:cs="Times New Roman"/>
                <w:b/>
                <w:highlight w:val="lightGray"/>
              </w:rPr>
              <w:t xml:space="preserve">Samedi 22 septembre  </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439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rPr>
            </w:pPr>
            <w:r>
              <w:rPr>
                <w:rFonts w:ascii="Times New Roman" w:eastAsia="Times New Roman" w:hAnsi="Times New Roman" w:cs="Times New Roman"/>
                <w:b/>
              </w:rPr>
              <w:t>8.00</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rPr>
            </w:pPr>
            <w:r>
              <w:rPr>
                <w:rFonts w:ascii="Times New Roman" w:eastAsia="Times New Roman" w:hAnsi="Times New Roman" w:cs="Times New Roman"/>
                <w:b/>
              </w:rPr>
              <w:t>Petit déjeuner</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439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9.00 </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Récapitulation du jour 1 avec trucs d’animation </w:t>
            </w:r>
          </w:p>
        </w:tc>
        <w:tc>
          <w:tcPr>
            <w:tcW w:w="2835"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Découvrir notre philosophie et façon d’agir </w:t>
            </w: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Jean-Louis</w:t>
            </w:r>
          </w:p>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Fabien  </w:t>
            </w:r>
          </w:p>
        </w:tc>
        <w:tc>
          <w:tcPr>
            <w:tcW w:w="439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Plénière</w:t>
            </w: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9.30</w:t>
            </w:r>
          </w:p>
        </w:tc>
        <w:tc>
          <w:tcPr>
            <w:tcW w:w="4677" w:type="dxa"/>
            <w:tcBorders>
              <w:top w:val="single" w:sz="4" w:space="0" w:color="auto"/>
              <w:left w:val="single" w:sz="4" w:space="0" w:color="auto"/>
              <w:bottom w:val="single" w:sz="4" w:space="0" w:color="auto"/>
              <w:right w:val="single" w:sz="4" w:space="0" w:color="auto"/>
            </w:tcBorders>
          </w:tcPr>
          <w:p w:rsidR="00275BB9" w:rsidRDefault="00275BB9" w:rsidP="000635EA">
            <w:pPr>
              <w:rPr>
                <w:rFonts w:ascii="Times New Roman" w:eastAsia="Times New Roman" w:hAnsi="Times New Roman" w:cs="Times New Roman"/>
              </w:rPr>
            </w:pPr>
            <w:r>
              <w:rPr>
                <w:rFonts w:ascii="Times New Roman" w:eastAsia="Times New Roman" w:hAnsi="Times New Roman" w:cs="Times New Roman"/>
              </w:rPr>
              <w:t>Autoévaluation des pratiques issues du rêve commun</w:t>
            </w:r>
          </w:p>
        </w:tc>
        <w:tc>
          <w:tcPr>
            <w:tcW w:w="2835"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Faciliter une autoévaluation</w:t>
            </w: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w:t>
            </w:r>
          </w:p>
        </w:tc>
        <w:tc>
          <w:tcPr>
            <w:tcW w:w="439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4 groupes (voir * ci-dessus)</w:t>
            </w: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11.30</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rPr>
            </w:pPr>
            <w:r>
              <w:rPr>
                <w:rFonts w:ascii="Times New Roman" w:eastAsia="Times New Roman" w:hAnsi="Times New Roman" w:cs="Times New Roman"/>
                <w:b/>
              </w:rPr>
              <w:t>Pause</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439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11.45</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Choix des 3 priorités, plan d’action avec mesure du changement</w:t>
            </w:r>
          </w:p>
        </w:tc>
        <w:tc>
          <w:tcPr>
            <w:tcW w:w="2835"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Dégager des actions faisables et mesurer le changement</w:t>
            </w: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w:t>
            </w:r>
          </w:p>
        </w:tc>
        <w:tc>
          <w:tcPr>
            <w:tcW w:w="439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4 Groupes (voir * ci-dessus)</w:t>
            </w:r>
          </w:p>
          <w:p w:rsidR="00275BB9" w:rsidRDefault="00275BB9">
            <w:pPr>
              <w:rPr>
                <w:rFonts w:ascii="Times New Roman" w:eastAsia="Times New Roman" w:hAnsi="Times New Roman" w:cs="Times New Roman"/>
              </w:rPr>
            </w:pPr>
            <w:r>
              <w:rPr>
                <w:rFonts w:ascii="Times New Roman" w:eastAsia="Times New Roman" w:hAnsi="Times New Roman" w:cs="Times New Roman"/>
              </w:rPr>
              <w:t>Insister sur l’élaboration d’indicateurs</w:t>
            </w: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13.15</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rPr>
            </w:pPr>
            <w:r>
              <w:rPr>
                <w:rFonts w:ascii="Times New Roman" w:eastAsia="Times New Roman" w:hAnsi="Times New Roman" w:cs="Times New Roman"/>
                <w:b/>
              </w:rPr>
              <w:t>Repas</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439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14.15</w:t>
            </w:r>
          </w:p>
        </w:tc>
        <w:tc>
          <w:tcPr>
            <w:tcW w:w="4677"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r>
              <w:rPr>
                <w:rFonts w:ascii="Times New Roman" w:eastAsia="Times New Roman" w:hAnsi="Times New Roman" w:cs="Times New Roman"/>
              </w:rPr>
              <w:t>Suite des priorités, plan action et indicateurs</w:t>
            </w:r>
          </w:p>
        </w:tc>
        <w:tc>
          <w:tcPr>
            <w:tcW w:w="2835"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Idem</w:t>
            </w:r>
          </w:p>
        </w:tc>
        <w:tc>
          <w:tcPr>
            <w:tcW w:w="184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439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lastRenderedPageBreak/>
              <w:t>14.45</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Visite Salt </w:t>
            </w:r>
          </w:p>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1 Rappel du rêve </w:t>
            </w:r>
          </w:p>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2 Dégager pratique </w:t>
            </w:r>
          </w:p>
          <w:p w:rsidR="00275BB9" w:rsidRDefault="00275BB9">
            <w:pPr>
              <w:rPr>
                <w:rFonts w:ascii="Times New Roman" w:eastAsia="Times New Roman" w:hAnsi="Times New Roman" w:cs="Times New Roman"/>
              </w:rPr>
            </w:pPr>
            <w:r>
              <w:rPr>
                <w:rFonts w:ascii="Times New Roman" w:eastAsia="Times New Roman" w:hAnsi="Times New Roman" w:cs="Times New Roman"/>
              </w:rPr>
              <w:t>3 Autoévaluation et Pratiques prioritaires</w:t>
            </w:r>
          </w:p>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4. Plan d’action et mesures de changement </w:t>
            </w:r>
          </w:p>
        </w:tc>
        <w:tc>
          <w:tcPr>
            <w:tcW w:w="2835"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Pratiquer visites SALT </w:t>
            </w: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Marie-Christine</w:t>
            </w:r>
          </w:p>
          <w:p w:rsidR="00275BB9" w:rsidRDefault="00275BB9">
            <w:pPr>
              <w:rPr>
                <w:rFonts w:ascii="Times New Roman" w:eastAsia="Times New Roman" w:hAnsi="Times New Roman" w:cs="Times New Roman"/>
              </w:rPr>
            </w:pPr>
            <w:r>
              <w:rPr>
                <w:rFonts w:ascii="Times New Roman" w:eastAsia="Times New Roman" w:hAnsi="Times New Roman" w:cs="Times New Roman"/>
              </w:rPr>
              <w:t>(plénière)</w:t>
            </w:r>
          </w:p>
          <w:p w:rsidR="00275BB9" w:rsidRDefault="00275BB9">
            <w:pPr>
              <w:rPr>
                <w:rFonts w:ascii="Times New Roman" w:eastAsia="Times New Roman" w:hAnsi="Times New Roman" w:cs="Times New Roman"/>
              </w:rPr>
            </w:pPr>
            <w:r>
              <w:rPr>
                <w:rFonts w:ascii="Times New Roman" w:eastAsia="Times New Roman" w:hAnsi="Times New Roman" w:cs="Times New Roman"/>
              </w:rPr>
              <w:t>2 facilitateurs apprenants différents pour chaque étape</w:t>
            </w:r>
          </w:p>
        </w:tc>
        <w:tc>
          <w:tcPr>
            <w:tcW w:w="439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Explication en plénière</w:t>
            </w:r>
          </w:p>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2-3 groupes : </w:t>
            </w:r>
          </w:p>
          <w:p w:rsidR="00275BB9" w:rsidRDefault="00275BB9">
            <w:pPr>
              <w:rPr>
                <w:rFonts w:ascii="Times New Roman" w:eastAsia="Times New Roman" w:hAnsi="Times New Roman" w:cs="Times New Roman"/>
              </w:rPr>
            </w:pPr>
            <w:r>
              <w:rPr>
                <w:rFonts w:ascii="Times New Roman" w:eastAsia="Times New Roman" w:hAnsi="Times New Roman" w:cs="Times New Roman"/>
              </w:rPr>
              <w:t>- La communauté = les membres de Belcompetence</w:t>
            </w:r>
          </w:p>
          <w:p w:rsidR="00275BB9" w:rsidRDefault="00275BB9">
            <w:pPr>
              <w:rPr>
                <w:rFonts w:ascii="Times New Roman" w:eastAsia="Times New Roman" w:hAnsi="Times New Roman" w:cs="Times New Roman"/>
              </w:rPr>
            </w:pPr>
            <w:r>
              <w:rPr>
                <w:rFonts w:ascii="Times New Roman" w:eastAsia="Times New Roman" w:hAnsi="Times New Roman" w:cs="Times New Roman"/>
              </w:rPr>
              <w:t>- Facilitateurs = les personnes en formation</w:t>
            </w: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17.15</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rPr>
            </w:pPr>
            <w:r>
              <w:rPr>
                <w:rFonts w:ascii="Times New Roman" w:eastAsia="Times New Roman" w:hAnsi="Times New Roman" w:cs="Times New Roman"/>
                <w:b/>
              </w:rPr>
              <w:t>Pause - Détente Cérébrale</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Marie-Christine</w:t>
            </w:r>
          </w:p>
        </w:tc>
        <w:tc>
          <w:tcPr>
            <w:tcW w:w="439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17.45</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Restitution</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Marie-Christine</w:t>
            </w:r>
          </w:p>
        </w:tc>
        <w:tc>
          <w:tcPr>
            <w:tcW w:w="439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Plénière : chaque groupe restitue son  processus SALT propre</w:t>
            </w: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19.00 </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Evaluation de la facilitation </w:t>
            </w:r>
          </w:p>
        </w:tc>
        <w:tc>
          <w:tcPr>
            <w:tcW w:w="2835"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Revoir attitudes des facilitateurs </w:t>
            </w: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Nathalie</w:t>
            </w:r>
          </w:p>
        </w:tc>
        <w:tc>
          <w:tcPr>
            <w:tcW w:w="439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Plénière </w:t>
            </w: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19.30</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Revue Après l’Action </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Fatina</w:t>
            </w:r>
          </w:p>
        </w:tc>
        <w:tc>
          <w:tcPr>
            <w:tcW w:w="439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Plénière </w:t>
            </w: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rPr>
            </w:pPr>
            <w:r>
              <w:rPr>
                <w:rFonts w:ascii="Times New Roman" w:eastAsia="Times New Roman" w:hAnsi="Times New Roman" w:cs="Times New Roman"/>
                <w:b/>
              </w:rPr>
              <w:t>19.45</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rPr>
            </w:pPr>
            <w:r>
              <w:rPr>
                <w:rFonts w:ascii="Times New Roman" w:eastAsia="Times New Roman" w:hAnsi="Times New Roman" w:cs="Times New Roman"/>
                <w:b/>
              </w:rPr>
              <w:t>Repas et soirée</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439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r>
      <w:tr w:rsidR="00275BB9" w:rsidTr="002333A0">
        <w:tc>
          <w:tcPr>
            <w:tcW w:w="5494" w:type="dxa"/>
            <w:gridSpan w:val="2"/>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highlight w:val="lightGray"/>
              </w:rPr>
            </w:pPr>
            <w:r>
              <w:rPr>
                <w:rFonts w:ascii="Times New Roman" w:eastAsia="Times New Roman" w:hAnsi="Times New Roman" w:cs="Times New Roman"/>
                <w:b/>
                <w:highlight w:val="lightGray"/>
              </w:rPr>
              <w:t xml:space="preserve">Dimanche 23 septembre    </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439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rPr>
            </w:pPr>
            <w:r>
              <w:rPr>
                <w:rFonts w:ascii="Times New Roman" w:eastAsia="Times New Roman" w:hAnsi="Times New Roman" w:cs="Times New Roman"/>
                <w:b/>
              </w:rPr>
              <w:t>8.00</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rPr>
            </w:pPr>
            <w:r>
              <w:rPr>
                <w:rFonts w:ascii="Times New Roman" w:eastAsia="Times New Roman" w:hAnsi="Times New Roman" w:cs="Times New Roman"/>
                <w:b/>
              </w:rPr>
              <w:t xml:space="preserve">Petit déjeuner </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439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9.00</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Récapitulation du jour 1 avec trucs d’animation </w:t>
            </w:r>
          </w:p>
        </w:tc>
        <w:tc>
          <w:tcPr>
            <w:tcW w:w="2835"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Découvrir notre philosophie et façon d’agir </w:t>
            </w: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Jean-Louis </w:t>
            </w:r>
          </w:p>
          <w:p w:rsidR="00275BB9" w:rsidRDefault="00275BB9">
            <w:pPr>
              <w:rPr>
                <w:rFonts w:ascii="Times New Roman" w:eastAsia="Times New Roman" w:hAnsi="Times New Roman" w:cs="Times New Roman"/>
              </w:rPr>
            </w:pPr>
            <w:r>
              <w:rPr>
                <w:rFonts w:ascii="Times New Roman" w:eastAsia="Times New Roman" w:hAnsi="Times New Roman" w:cs="Times New Roman"/>
              </w:rPr>
              <w:t>Fabien</w:t>
            </w:r>
          </w:p>
        </w:tc>
        <w:tc>
          <w:tcPr>
            <w:tcW w:w="439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Plénière</w:t>
            </w: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9.30</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Vision et Rêve personnel</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Nathalie</w:t>
            </w:r>
          </w:p>
        </w:tc>
        <w:tc>
          <w:tcPr>
            <w:tcW w:w="439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Par groupe de 2 personnes (10’)</w:t>
            </w: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9.40</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Restitution du processus de facilitation</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439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10.00</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Partage d’expériences </w:t>
            </w:r>
          </w:p>
          <w:p w:rsidR="00275BB9" w:rsidRDefault="00275BB9">
            <w:pPr>
              <w:rPr>
                <w:rFonts w:ascii="Times New Roman" w:eastAsia="Times New Roman" w:hAnsi="Times New Roman" w:cs="Times New Roman"/>
              </w:rPr>
            </w:pPr>
            <w:r>
              <w:rPr>
                <w:rFonts w:ascii="Times New Roman" w:eastAsia="Times New Roman" w:hAnsi="Times New Roman" w:cs="Times New Roman"/>
              </w:rPr>
              <w:t>Perles du savoir</w:t>
            </w:r>
          </w:p>
        </w:tc>
        <w:tc>
          <w:tcPr>
            <w:tcW w:w="2835"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Apprendre à écouter et à raconter</w:t>
            </w: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Nathalie </w:t>
            </w:r>
          </w:p>
          <w:p w:rsidR="00275BB9" w:rsidRDefault="00275BB9">
            <w:pPr>
              <w:rPr>
                <w:rFonts w:ascii="Times New Roman" w:eastAsia="Times New Roman" w:hAnsi="Times New Roman" w:cs="Times New Roman"/>
              </w:rPr>
            </w:pPr>
            <w:r>
              <w:rPr>
                <w:rFonts w:ascii="Times New Roman" w:eastAsia="Times New Roman" w:hAnsi="Times New Roman" w:cs="Times New Roman"/>
              </w:rPr>
              <w:t>Fabien</w:t>
            </w:r>
          </w:p>
        </w:tc>
        <w:tc>
          <w:tcPr>
            <w:tcW w:w="439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Raconter histoires illustrant l’approche </w:t>
            </w:r>
          </w:p>
          <w:p w:rsidR="00275BB9" w:rsidRDefault="00275BB9">
            <w:pPr>
              <w:rPr>
                <w:rFonts w:ascii="Times New Roman" w:eastAsia="Times New Roman" w:hAnsi="Times New Roman" w:cs="Times New Roman"/>
              </w:rPr>
            </w:pPr>
            <w:r>
              <w:rPr>
                <w:rFonts w:ascii="Times New Roman" w:eastAsia="Times New Roman" w:hAnsi="Times New Roman" w:cs="Times New Roman"/>
              </w:rPr>
              <w:t>Par groupes 3 personnes (voir **) et plénière</w:t>
            </w: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12.00</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rPr>
            </w:pPr>
            <w:r>
              <w:rPr>
                <w:rFonts w:ascii="Times New Roman" w:eastAsia="Times New Roman" w:hAnsi="Times New Roman" w:cs="Times New Roman"/>
                <w:b/>
              </w:rPr>
              <w:t>Repas</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439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13.00</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Etapes suivantes et foire d’échanges</w:t>
            </w:r>
          </w:p>
        </w:tc>
        <w:tc>
          <w:tcPr>
            <w:tcW w:w="2835"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Organiser l’accompagnement des  facilitateurs formés </w:t>
            </w: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Yvette</w:t>
            </w:r>
          </w:p>
          <w:p w:rsidR="00275BB9" w:rsidRDefault="00275BB9">
            <w:pPr>
              <w:rPr>
                <w:rFonts w:ascii="Times New Roman" w:eastAsia="Times New Roman" w:hAnsi="Times New Roman" w:cs="Times New Roman"/>
              </w:rPr>
            </w:pPr>
            <w:r>
              <w:rPr>
                <w:rFonts w:ascii="Times New Roman" w:eastAsia="Times New Roman" w:hAnsi="Times New Roman" w:cs="Times New Roman"/>
              </w:rPr>
              <w:t>Jean-Louis</w:t>
            </w:r>
          </w:p>
        </w:tc>
        <w:tc>
          <w:tcPr>
            <w:tcW w:w="439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Chaque communauté explique son programme </w:t>
            </w:r>
          </w:p>
          <w:p w:rsidR="00275BB9" w:rsidRDefault="00275BB9">
            <w:pPr>
              <w:rPr>
                <w:rFonts w:ascii="Times New Roman" w:eastAsia="Times New Roman" w:hAnsi="Times New Roman" w:cs="Times New Roman"/>
              </w:rPr>
            </w:pPr>
            <w:r>
              <w:rPr>
                <w:rFonts w:ascii="Times New Roman" w:eastAsia="Times New Roman" w:hAnsi="Times New Roman" w:cs="Times New Roman"/>
              </w:rPr>
              <w:t>Groupes et plénière (voir ***)</w:t>
            </w: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15.00</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Résumé du WE et complément des attentes </w:t>
            </w:r>
          </w:p>
        </w:tc>
        <w:tc>
          <w:tcPr>
            <w:tcW w:w="2835"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Répondre aux attentes </w:t>
            </w: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Jean-Louis</w:t>
            </w:r>
          </w:p>
        </w:tc>
        <w:tc>
          <w:tcPr>
            <w:tcW w:w="439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 xml:space="preserve">Plénière </w:t>
            </w: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16.00</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Revue Après l’Action</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Emilie</w:t>
            </w:r>
          </w:p>
        </w:tc>
        <w:tc>
          <w:tcPr>
            <w:tcW w:w="4393"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rPr>
            </w:pPr>
            <w:r>
              <w:rPr>
                <w:rFonts w:ascii="Times New Roman" w:eastAsia="Times New Roman" w:hAnsi="Times New Roman" w:cs="Times New Roman"/>
              </w:rPr>
              <w:t>Plénière</w:t>
            </w: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rPr>
            </w:pPr>
            <w:r>
              <w:rPr>
                <w:rFonts w:ascii="Times New Roman" w:eastAsia="Times New Roman" w:hAnsi="Times New Roman" w:cs="Times New Roman"/>
                <w:b/>
              </w:rPr>
              <w:t xml:space="preserve">16H  </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rPr>
            </w:pPr>
            <w:r>
              <w:rPr>
                <w:rFonts w:ascii="Times New Roman" w:eastAsia="Times New Roman" w:hAnsi="Times New Roman" w:cs="Times New Roman"/>
                <w:b/>
              </w:rPr>
              <w:t>Rangement et nettoyage</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439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r>
      <w:tr w:rsidR="00275BB9" w:rsidTr="002333A0">
        <w:tc>
          <w:tcPr>
            <w:tcW w:w="81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rPr>
            </w:pPr>
            <w:r>
              <w:rPr>
                <w:rFonts w:ascii="Times New Roman" w:eastAsia="Times New Roman" w:hAnsi="Times New Roman" w:cs="Times New Roman"/>
                <w:b/>
              </w:rPr>
              <w:t xml:space="preserve">17h </w:t>
            </w:r>
          </w:p>
        </w:tc>
        <w:tc>
          <w:tcPr>
            <w:tcW w:w="4677" w:type="dxa"/>
            <w:tcBorders>
              <w:top w:val="single" w:sz="4" w:space="0" w:color="auto"/>
              <w:left w:val="single" w:sz="4" w:space="0" w:color="auto"/>
              <w:bottom w:val="single" w:sz="4" w:space="0" w:color="auto"/>
              <w:right w:val="single" w:sz="4" w:space="0" w:color="auto"/>
            </w:tcBorders>
            <w:hideMark/>
          </w:tcPr>
          <w:p w:rsidR="00275BB9" w:rsidRDefault="00275BB9">
            <w:pPr>
              <w:rPr>
                <w:rFonts w:ascii="Times New Roman" w:eastAsia="Times New Roman" w:hAnsi="Times New Roman" w:cs="Times New Roman"/>
                <w:b/>
              </w:rPr>
            </w:pPr>
            <w:r>
              <w:rPr>
                <w:rFonts w:ascii="Times New Roman" w:eastAsia="Times New Roman" w:hAnsi="Times New Roman" w:cs="Times New Roman"/>
                <w:b/>
              </w:rPr>
              <w:t xml:space="preserve">Départ </w:t>
            </w:r>
          </w:p>
        </w:tc>
        <w:tc>
          <w:tcPr>
            <w:tcW w:w="2835"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c>
          <w:tcPr>
            <w:tcW w:w="4393" w:type="dxa"/>
            <w:tcBorders>
              <w:top w:val="single" w:sz="4" w:space="0" w:color="auto"/>
              <w:left w:val="single" w:sz="4" w:space="0" w:color="auto"/>
              <w:bottom w:val="single" w:sz="4" w:space="0" w:color="auto"/>
              <w:right w:val="single" w:sz="4" w:space="0" w:color="auto"/>
            </w:tcBorders>
          </w:tcPr>
          <w:p w:rsidR="00275BB9" w:rsidRDefault="00275BB9">
            <w:pPr>
              <w:rPr>
                <w:rFonts w:ascii="Times New Roman" w:eastAsia="Times New Roman" w:hAnsi="Times New Roman" w:cs="Times New Roman"/>
              </w:rPr>
            </w:pPr>
          </w:p>
        </w:tc>
      </w:tr>
    </w:tbl>
    <w:p w:rsidR="008E2F67" w:rsidRDefault="008E2F67" w:rsidP="002333A0">
      <w:pPr>
        <w:spacing w:before="100" w:beforeAutospacing="1" w:after="100" w:afterAutospacing="1" w:line="240" w:lineRule="auto"/>
      </w:pPr>
    </w:p>
    <w:sectPr w:rsidR="008E2F67" w:rsidSect="0036746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E9" w:rsidRDefault="00351BE9" w:rsidP="00DB12B4">
      <w:pPr>
        <w:spacing w:after="0" w:line="240" w:lineRule="auto"/>
      </w:pPr>
      <w:r>
        <w:separator/>
      </w:r>
    </w:p>
  </w:endnote>
  <w:endnote w:type="continuationSeparator" w:id="0">
    <w:p w:rsidR="00351BE9" w:rsidRDefault="00351BE9" w:rsidP="00DB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49" w:rsidRDefault="00351BE9">
    <w:pPr>
      <w:pStyle w:val="Footer"/>
      <w:jc w:val="right"/>
    </w:pPr>
    <w:r>
      <w:fldChar w:fldCharType="begin"/>
    </w:r>
    <w:r>
      <w:instrText xml:space="preserve"> PAGE   \* MERGEFORMAT </w:instrText>
    </w:r>
    <w:r>
      <w:fldChar w:fldCharType="separate"/>
    </w:r>
    <w:r w:rsidR="008F3F0F">
      <w:rPr>
        <w:noProof/>
      </w:rPr>
      <w:t>1</w:t>
    </w:r>
    <w:r>
      <w:rPr>
        <w:noProof/>
      </w:rPr>
      <w:fldChar w:fldCharType="end"/>
    </w:r>
  </w:p>
  <w:p w:rsidR="00FE2E49" w:rsidRDefault="00FE2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E9" w:rsidRDefault="00351BE9" w:rsidP="00DB12B4">
      <w:pPr>
        <w:spacing w:after="0" w:line="240" w:lineRule="auto"/>
      </w:pPr>
      <w:r>
        <w:separator/>
      </w:r>
    </w:p>
  </w:footnote>
  <w:footnote w:type="continuationSeparator" w:id="0">
    <w:p w:rsidR="00351BE9" w:rsidRDefault="00351BE9" w:rsidP="00DB1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numFmt w:val="bullet"/>
      <w:lvlText w:val="-"/>
      <w:lvlJc w:val="left"/>
      <w:pPr>
        <w:tabs>
          <w:tab w:val="num" w:pos="1080"/>
        </w:tabs>
        <w:ind w:left="1080" w:hanging="360"/>
      </w:pPr>
      <w:rPr>
        <w:rFonts w:ascii="Times New Roman" w:hAnsi="Times New Roman" w:cs="Times New Roman"/>
      </w:rPr>
    </w:lvl>
  </w:abstractNum>
  <w:abstractNum w:abstractNumId="3">
    <w:nsid w:val="046013E6"/>
    <w:multiLevelType w:val="hybridMultilevel"/>
    <w:tmpl w:val="0C929E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4707D54"/>
    <w:multiLevelType w:val="hybridMultilevel"/>
    <w:tmpl w:val="9AB6A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A004B9"/>
    <w:multiLevelType w:val="hybridMultilevel"/>
    <w:tmpl w:val="3EA23438"/>
    <w:lvl w:ilvl="0" w:tplc="9B429FA0">
      <w:start w:val="1"/>
      <w:numFmt w:val="upperRoman"/>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7805EA2"/>
    <w:multiLevelType w:val="hybridMultilevel"/>
    <w:tmpl w:val="E87EDEB2"/>
    <w:lvl w:ilvl="0" w:tplc="C7A6DFA6">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3903AF1"/>
    <w:multiLevelType w:val="hybridMultilevel"/>
    <w:tmpl w:val="0360C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0D29DD"/>
    <w:multiLevelType w:val="hybridMultilevel"/>
    <w:tmpl w:val="8E46B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87452CB"/>
    <w:multiLevelType w:val="hybridMultilevel"/>
    <w:tmpl w:val="5E381C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A5F7778"/>
    <w:multiLevelType w:val="hybridMultilevel"/>
    <w:tmpl w:val="2C309872"/>
    <w:lvl w:ilvl="0" w:tplc="06F07F74">
      <w:start w:val="3"/>
      <w:numFmt w:val="bullet"/>
      <w:lvlText w:val="-"/>
      <w:lvlJc w:val="left"/>
      <w:pPr>
        <w:ind w:left="1080" w:hanging="360"/>
      </w:pPr>
      <w:rPr>
        <w:rFonts w:ascii="Calibri" w:eastAsiaTheme="minorEastAsia" w:hAnsi="Calibri" w:cstheme="minorBid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1">
    <w:nsid w:val="1E276A39"/>
    <w:multiLevelType w:val="hybridMultilevel"/>
    <w:tmpl w:val="6DACFB5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2BF33AA"/>
    <w:multiLevelType w:val="hybridMultilevel"/>
    <w:tmpl w:val="2D5219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314D7B"/>
    <w:multiLevelType w:val="hybridMultilevel"/>
    <w:tmpl w:val="67687570"/>
    <w:lvl w:ilvl="0" w:tplc="516AD46A">
      <w:start w:val="5"/>
      <w:numFmt w:val="upperRoman"/>
      <w:lvlText w:val="%1."/>
      <w:lvlJc w:val="left"/>
      <w:pPr>
        <w:ind w:left="180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4">
    <w:nsid w:val="26F95F98"/>
    <w:multiLevelType w:val="hybridMultilevel"/>
    <w:tmpl w:val="90CECB54"/>
    <w:lvl w:ilvl="0" w:tplc="00344A8A">
      <w:start w:val="1"/>
      <w:numFmt w:val="bullet"/>
      <w:lvlText w:val=""/>
      <w:lvlJc w:val="left"/>
      <w:pPr>
        <w:ind w:left="360" w:hanging="360"/>
      </w:pPr>
      <w:rPr>
        <w:rFonts w:ascii="Symbol" w:hAnsi="Symbol" w:hint="default"/>
        <w:color w:val="auto"/>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2BDB1F1C"/>
    <w:multiLevelType w:val="multilevel"/>
    <w:tmpl w:val="DEEA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267147"/>
    <w:multiLevelType w:val="multilevel"/>
    <w:tmpl w:val="DEEA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EE2BBB"/>
    <w:multiLevelType w:val="hybridMultilevel"/>
    <w:tmpl w:val="13CCEF1A"/>
    <w:lvl w:ilvl="0" w:tplc="4104964A">
      <w:start w:val="7"/>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3467241F"/>
    <w:multiLevelType w:val="hybridMultilevel"/>
    <w:tmpl w:val="DF1E0BB8"/>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9">
    <w:nsid w:val="362267A3"/>
    <w:multiLevelType w:val="multilevel"/>
    <w:tmpl w:val="2622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D831A4"/>
    <w:multiLevelType w:val="hybridMultilevel"/>
    <w:tmpl w:val="54D6F53C"/>
    <w:lvl w:ilvl="0" w:tplc="B810BDDE">
      <w:start w:val="1"/>
      <w:numFmt w:val="bullet"/>
      <w:lvlText w:val=""/>
      <w:lvlJc w:val="left"/>
      <w:pPr>
        <w:tabs>
          <w:tab w:val="num" w:pos="720"/>
        </w:tabs>
        <w:ind w:left="720" w:hanging="360"/>
      </w:pPr>
      <w:rPr>
        <w:rFonts w:ascii="Wingdings" w:hAnsi="Wingdings" w:hint="default"/>
      </w:rPr>
    </w:lvl>
    <w:lvl w:ilvl="1" w:tplc="6DB65C5C">
      <w:start w:val="1"/>
      <w:numFmt w:val="bullet"/>
      <w:lvlText w:val=""/>
      <w:lvlJc w:val="left"/>
      <w:pPr>
        <w:tabs>
          <w:tab w:val="num" w:pos="1440"/>
        </w:tabs>
        <w:ind w:left="1440" w:hanging="360"/>
      </w:pPr>
      <w:rPr>
        <w:rFonts w:ascii="Wingdings" w:hAnsi="Wingdings" w:hint="default"/>
      </w:rPr>
    </w:lvl>
    <w:lvl w:ilvl="2" w:tplc="AFC81B0E" w:tentative="1">
      <w:start w:val="1"/>
      <w:numFmt w:val="bullet"/>
      <w:lvlText w:val=""/>
      <w:lvlJc w:val="left"/>
      <w:pPr>
        <w:tabs>
          <w:tab w:val="num" w:pos="2160"/>
        </w:tabs>
        <w:ind w:left="2160" w:hanging="360"/>
      </w:pPr>
      <w:rPr>
        <w:rFonts w:ascii="Wingdings" w:hAnsi="Wingdings" w:hint="default"/>
      </w:rPr>
    </w:lvl>
    <w:lvl w:ilvl="3" w:tplc="2E24947E" w:tentative="1">
      <w:start w:val="1"/>
      <w:numFmt w:val="bullet"/>
      <w:lvlText w:val=""/>
      <w:lvlJc w:val="left"/>
      <w:pPr>
        <w:tabs>
          <w:tab w:val="num" w:pos="2880"/>
        </w:tabs>
        <w:ind w:left="2880" w:hanging="360"/>
      </w:pPr>
      <w:rPr>
        <w:rFonts w:ascii="Wingdings" w:hAnsi="Wingdings" w:hint="default"/>
      </w:rPr>
    </w:lvl>
    <w:lvl w:ilvl="4" w:tplc="27EA837E" w:tentative="1">
      <w:start w:val="1"/>
      <w:numFmt w:val="bullet"/>
      <w:lvlText w:val=""/>
      <w:lvlJc w:val="left"/>
      <w:pPr>
        <w:tabs>
          <w:tab w:val="num" w:pos="3600"/>
        </w:tabs>
        <w:ind w:left="3600" w:hanging="360"/>
      </w:pPr>
      <w:rPr>
        <w:rFonts w:ascii="Wingdings" w:hAnsi="Wingdings" w:hint="default"/>
      </w:rPr>
    </w:lvl>
    <w:lvl w:ilvl="5" w:tplc="0D92EE4A" w:tentative="1">
      <w:start w:val="1"/>
      <w:numFmt w:val="bullet"/>
      <w:lvlText w:val=""/>
      <w:lvlJc w:val="left"/>
      <w:pPr>
        <w:tabs>
          <w:tab w:val="num" w:pos="4320"/>
        </w:tabs>
        <w:ind w:left="4320" w:hanging="360"/>
      </w:pPr>
      <w:rPr>
        <w:rFonts w:ascii="Wingdings" w:hAnsi="Wingdings" w:hint="default"/>
      </w:rPr>
    </w:lvl>
    <w:lvl w:ilvl="6" w:tplc="1144A5E6" w:tentative="1">
      <w:start w:val="1"/>
      <w:numFmt w:val="bullet"/>
      <w:lvlText w:val=""/>
      <w:lvlJc w:val="left"/>
      <w:pPr>
        <w:tabs>
          <w:tab w:val="num" w:pos="5040"/>
        </w:tabs>
        <w:ind w:left="5040" w:hanging="360"/>
      </w:pPr>
      <w:rPr>
        <w:rFonts w:ascii="Wingdings" w:hAnsi="Wingdings" w:hint="default"/>
      </w:rPr>
    </w:lvl>
    <w:lvl w:ilvl="7" w:tplc="06DC77EA" w:tentative="1">
      <w:start w:val="1"/>
      <w:numFmt w:val="bullet"/>
      <w:lvlText w:val=""/>
      <w:lvlJc w:val="left"/>
      <w:pPr>
        <w:tabs>
          <w:tab w:val="num" w:pos="5760"/>
        </w:tabs>
        <w:ind w:left="5760" w:hanging="360"/>
      </w:pPr>
      <w:rPr>
        <w:rFonts w:ascii="Wingdings" w:hAnsi="Wingdings" w:hint="default"/>
      </w:rPr>
    </w:lvl>
    <w:lvl w:ilvl="8" w:tplc="BE50BBFA" w:tentative="1">
      <w:start w:val="1"/>
      <w:numFmt w:val="bullet"/>
      <w:lvlText w:val=""/>
      <w:lvlJc w:val="left"/>
      <w:pPr>
        <w:tabs>
          <w:tab w:val="num" w:pos="6480"/>
        </w:tabs>
        <w:ind w:left="6480" w:hanging="360"/>
      </w:pPr>
      <w:rPr>
        <w:rFonts w:ascii="Wingdings" w:hAnsi="Wingdings" w:hint="default"/>
      </w:rPr>
    </w:lvl>
  </w:abstractNum>
  <w:abstractNum w:abstractNumId="21">
    <w:nsid w:val="4F361106"/>
    <w:multiLevelType w:val="hybridMultilevel"/>
    <w:tmpl w:val="6DE45AA8"/>
    <w:lvl w:ilvl="0" w:tplc="D20A5216">
      <w:start w:val="5"/>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547B39DB"/>
    <w:multiLevelType w:val="hybridMultilevel"/>
    <w:tmpl w:val="73CE0E04"/>
    <w:lvl w:ilvl="0" w:tplc="C7A6DFA6">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51C6056"/>
    <w:multiLevelType w:val="multilevel"/>
    <w:tmpl w:val="0432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AF6FA0"/>
    <w:multiLevelType w:val="hybridMultilevel"/>
    <w:tmpl w:val="159EAB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BEE1217"/>
    <w:multiLevelType w:val="hybridMultilevel"/>
    <w:tmpl w:val="823CA30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5BFA47CE"/>
    <w:multiLevelType w:val="hybridMultilevel"/>
    <w:tmpl w:val="E04A1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6306BC"/>
    <w:multiLevelType w:val="hybridMultilevel"/>
    <w:tmpl w:val="1A5CA39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24C439D"/>
    <w:multiLevelType w:val="hybridMultilevel"/>
    <w:tmpl w:val="B94C0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4E7B53"/>
    <w:multiLevelType w:val="hybridMultilevel"/>
    <w:tmpl w:val="EA0C52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67BF580F"/>
    <w:multiLevelType w:val="multilevel"/>
    <w:tmpl w:val="23CE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754D83"/>
    <w:multiLevelType w:val="hybridMultilevel"/>
    <w:tmpl w:val="92E497AA"/>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2">
    <w:nsid w:val="6C984E61"/>
    <w:multiLevelType w:val="hybridMultilevel"/>
    <w:tmpl w:val="E13C34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7C6007BE">
      <w:numFmt w:val="bullet"/>
      <w:lvlText w:val=""/>
      <w:lvlJc w:val="left"/>
      <w:pPr>
        <w:ind w:left="1800" w:hanging="360"/>
      </w:pPr>
      <w:rPr>
        <w:rFonts w:ascii="Wingdings" w:eastAsiaTheme="minorHAnsi" w:hAnsi="Wingdings"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CDC7444"/>
    <w:multiLevelType w:val="hybridMultilevel"/>
    <w:tmpl w:val="353A439A"/>
    <w:lvl w:ilvl="0" w:tplc="0413000F">
      <w:start w:val="1"/>
      <w:numFmt w:val="decimal"/>
      <w:lvlText w:val="%1."/>
      <w:lvlJc w:val="left"/>
      <w:pPr>
        <w:ind w:left="1260" w:hanging="360"/>
      </w:pPr>
    </w:lvl>
    <w:lvl w:ilvl="1" w:tplc="04130019" w:tentative="1">
      <w:start w:val="1"/>
      <w:numFmt w:val="lowerLetter"/>
      <w:lvlText w:val="%2."/>
      <w:lvlJc w:val="left"/>
      <w:pPr>
        <w:ind w:left="1980" w:hanging="360"/>
      </w:pPr>
    </w:lvl>
    <w:lvl w:ilvl="2" w:tplc="0413001B" w:tentative="1">
      <w:start w:val="1"/>
      <w:numFmt w:val="lowerRoman"/>
      <w:lvlText w:val="%3."/>
      <w:lvlJc w:val="right"/>
      <w:pPr>
        <w:ind w:left="2700" w:hanging="180"/>
      </w:pPr>
    </w:lvl>
    <w:lvl w:ilvl="3" w:tplc="0413000F" w:tentative="1">
      <w:start w:val="1"/>
      <w:numFmt w:val="decimal"/>
      <w:lvlText w:val="%4."/>
      <w:lvlJc w:val="left"/>
      <w:pPr>
        <w:ind w:left="3420" w:hanging="360"/>
      </w:pPr>
    </w:lvl>
    <w:lvl w:ilvl="4" w:tplc="04130019" w:tentative="1">
      <w:start w:val="1"/>
      <w:numFmt w:val="lowerLetter"/>
      <w:lvlText w:val="%5."/>
      <w:lvlJc w:val="left"/>
      <w:pPr>
        <w:ind w:left="4140" w:hanging="360"/>
      </w:pPr>
    </w:lvl>
    <w:lvl w:ilvl="5" w:tplc="0413001B" w:tentative="1">
      <w:start w:val="1"/>
      <w:numFmt w:val="lowerRoman"/>
      <w:lvlText w:val="%6."/>
      <w:lvlJc w:val="right"/>
      <w:pPr>
        <w:ind w:left="4860" w:hanging="180"/>
      </w:pPr>
    </w:lvl>
    <w:lvl w:ilvl="6" w:tplc="0413000F" w:tentative="1">
      <w:start w:val="1"/>
      <w:numFmt w:val="decimal"/>
      <w:lvlText w:val="%7."/>
      <w:lvlJc w:val="left"/>
      <w:pPr>
        <w:ind w:left="5580" w:hanging="360"/>
      </w:pPr>
    </w:lvl>
    <w:lvl w:ilvl="7" w:tplc="04130019" w:tentative="1">
      <w:start w:val="1"/>
      <w:numFmt w:val="lowerLetter"/>
      <w:lvlText w:val="%8."/>
      <w:lvlJc w:val="left"/>
      <w:pPr>
        <w:ind w:left="6300" w:hanging="360"/>
      </w:pPr>
    </w:lvl>
    <w:lvl w:ilvl="8" w:tplc="0413001B" w:tentative="1">
      <w:start w:val="1"/>
      <w:numFmt w:val="lowerRoman"/>
      <w:lvlText w:val="%9."/>
      <w:lvlJc w:val="right"/>
      <w:pPr>
        <w:ind w:left="7020" w:hanging="180"/>
      </w:pPr>
    </w:lvl>
  </w:abstractNum>
  <w:abstractNum w:abstractNumId="34">
    <w:nsid w:val="6EE2195C"/>
    <w:multiLevelType w:val="hybridMultilevel"/>
    <w:tmpl w:val="0E1E1BE0"/>
    <w:lvl w:ilvl="0" w:tplc="B2947F2E">
      <w:start w:val="1"/>
      <w:numFmt w:val="decimal"/>
      <w:lvlText w:val="%1"/>
      <w:lvlJc w:val="left"/>
      <w:pPr>
        <w:ind w:left="786" w:hanging="360"/>
      </w:pPr>
      <w:rPr>
        <w:rFonts w:hint="default"/>
        <w:sz w:val="22"/>
        <w:szCs w:val="22"/>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35">
    <w:nsid w:val="78390563"/>
    <w:multiLevelType w:val="hybridMultilevel"/>
    <w:tmpl w:val="8DA21844"/>
    <w:lvl w:ilvl="0" w:tplc="9BE4EFC8">
      <w:start w:val="7"/>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7A212183"/>
    <w:multiLevelType w:val="hybridMultilevel"/>
    <w:tmpl w:val="C54A22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7AD5171C"/>
    <w:multiLevelType w:val="multilevel"/>
    <w:tmpl w:val="DEEA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192FB4"/>
    <w:multiLevelType w:val="hybridMultilevel"/>
    <w:tmpl w:val="88C6BD0A"/>
    <w:lvl w:ilvl="0" w:tplc="C7A6DFA6">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6"/>
  </w:num>
  <w:num w:numId="4">
    <w:abstractNumId w:val="19"/>
  </w:num>
  <w:num w:numId="5">
    <w:abstractNumId w:val="4"/>
  </w:num>
  <w:num w:numId="6">
    <w:abstractNumId w:val="26"/>
  </w:num>
  <w:num w:numId="7">
    <w:abstractNumId w:val="34"/>
  </w:num>
  <w:num w:numId="8">
    <w:abstractNumId w:val="32"/>
  </w:num>
  <w:num w:numId="9">
    <w:abstractNumId w:val="20"/>
  </w:num>
  <w:num w:numId="10">
    <w:abstractNumId w:val="12"/>
  </w:num>
  <w:num w:numId="11">
    <w:abstractNumId w:val="27"/>
  </w:num>
  <w:num w:numId="12">
    <w:abstractNumId w:val="15"/>
  </w:num>
  <w:num w:numId="13">
    <w:abstractNumId w:val="37"/>
  </w:num>
  <w:num w:numId="14">
    <w:abstractNumId w:val="24"/>
  </w:num>
  <w:num w:numId="15">
    <w:abstractNumId w:val="6"/>
  </w:num>
  <w:num w:numId="16">
    <w:abstractNumId w:val="21"/>
  </w:num>
  <w:num w:numId="17">
    <w:abstractNumId w:val="38"/>
  </w:num>
  <w:num w:numId="18">
    <w:abstractNumId w:val="8"/>
  </w:num>
  <w:num w:numId="19">
    <w:abstractNumId w:val="5"/>
  </w:num>
  <w:num w:numId="20">
    <w:abstractNumId w:val="0"/>
  </w:num>
  <w:num w:numId="21">
    <w:abstractNumId w:val="1"/>
  </w:num>
  <w:num w:numId="22">
    <w:abstractNumId w:val="11"/>
  </w:num>
  <w:num w:numId="23">
    <w:abstractNumId w:val="25"/>
  </w:num>
  <w:num w:numId="24">
    <w:abstractNumId w:val="36"/>
  </w:num>
  <w:num w:numId="25">
    <w:abstractNumId w:val="2"/>
  </w:num>
  <w:num w:numId="26">
    <w:abstractNumId w:val="3"/>
  </w:num>
  <w:num w:numId="27">
    <w:abstractNumId w:val="33"/>
  </w:num>
  <w:num w:numId="28">
    <w:abstractNumId w:val="9"/>
  </w:num>
  <w:num w:numId="29">
    <w:abstractNumId w:val="22"/>
  </w:num>
  <w:num w:numId="30">
    <w:abstractNumId w:val="28"/>
  </w:num>
  <w:num w:numId="31">
    <w:abstractNumId w:val="13"/>
  </w:num>
  <w:num w:numId="32">
    <w:abstractNumId w:val="35"/>
  </w:num>
  <w:num w:numId="33">
    <w:abstractNumId w:val="17"/>
  </w:num>
  <w:num w:numId="34">
    <w:abstractNumId w:val="29"/>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5B"/>
    <w:rsid w:val="000067E8"/>
    <w:rsid w:val="0001683A"/>
    <w:rsid w:val="0003128C"/>
    <w:rsid w:val="000635EA"/>
    <w:rsid w:val="00065751"/>
    <w:rsid w:val="000714CB"/>
    <w:rsid w:val="000727A5"/>
    <w:rsid w:val="000859A4"/>
    <w:rsid w:val="000B13C9"/>
    <w:rsid w:val="000B51E6"/>
    <w:rsid w:val="000C0924"/>
    <w:rsid w:val="000C5E7B"/>
    <w:rsid w:val="000E035E"/>
    <w:rsid w:val="000E7D29"/>
    <w:rsid w:val="000F35AB"/>
    <w:rsid w:val="000F599A"/>
    <w:rsid w:val="001218DD"/>
    <w:rsid w:val="00122EF4"/>
    <w:rsid w:val="00150F10"/>
    <w:rsid w:val="00162FF8"/>
    <w:rsid w:val="00182730"/>
    <w:rsid w:val="00193398"/>
    <w:rsid w:val="00194786"/>
    <w:rsid w:val="001A47F5"/>
    <w:rsid w:val="001A4E1F"/>
    <w:rsid w:val="00201DEA"/>
    <w:rsid w:val="00221AD6"/>
    <w:rsid w:val="00222D3A"/>
    <w:rsid w:val="00224AD5"/>
    <w:rsid w:val="002333A0"/>
    <w:rsid w:val="00234DAB"/>
    <w:rsid w:val="00252465"/>
    <w:rsid w:val="0025300C"/>
    <w:rsid w:val="0027289C"/>
    <w:rsid w:val="0027592D"/>
    <w:rsid w:val="00275BB9"/>
    <w:rsid w:val="002A5103"/>
    <w:rsid w:val="002B3359"/>
    <w:rsid w:val="002B354C"/>
    <w:rsid w:val="002C6C6F"/>
    <w:rsid w:val="002C79B3"/>
    <w:rsid w:val="002E2904"/>
    <w:rsid w:val="002F4D8C"/>
    <w:rsid w:val="0030042E"/>
    <w:rsid w:val="003244F6"/>
    <w:rsid w:val="0033439C"/>
    <w:rsid w:val="00342A87"/>
    <w:rsid w:val="003446B2"/>
    <w:rsid w:val="00346F65"/>
    <w:rsid w:val="00351BE9"/>
    <w:rsid w:val="00353E46"/>
    <w:rsid w:val="00366B08"/>
    <w:rsid w:val="00367466"/>
    <w:rsid w:val="00382EDB"/>
    <w:rsid w:val="003B1400"/>
    <w:rsid w:val="003B383C"/>
    <w:rsid w:val="003C6055"/>
    <w:rsid w:val="003D6CB0"/>
    <w:rsid w:val="003F55AD"/>
    <w:rsid w:val="003F6239"/>
    <w:rsid w:val="004269B8"/>
    <w:rsid w:val="0043005B"/>
    <w:rsid w:val="004444B8"/>
    <w:rsid w:val="00446306"/>
    <w:rsid w:val="0045256E"/>
    <w:rsid w:val="004A5DC3"/>
    <w:rsid w:val="004B6AC8"/>
    <w:rsid w:val="004D4306"/>
    <w:rsid w:val="004F5491"/>
    <w:rsid w:val="00512606"/>
    <w:rsid w:val="00512A2D"/>
    <w:rsid w:val="00521D2A"/>
    <w:rsid w:val="005275AE"/>
    <w:rsid w:val="00541947"/>
    <w:rsid w:val="0054702E"/>
    <w:rsid w:val="00565C01"/>
    <w:rsid w:val="00580B41"/>
    <w:rsid w:val="00582F72"/>
    <w:rsid w:val="00596869"/>
    <w:rsid w:val="005A28E4"/>
    <w:rsid w:val="005A5A26"/>
    <w:rsid w:val="005B69F6"/>
    <w:rsid w:val="005C4DD4"/>
    <w:rsid w:val="005C580B"/>
    <w:rsid w:val="005C6271"/>
    <w:rsid w:val="005E4D2D"/>
    <w:rsid w:val="006038F1"/>
    <w:rsid w:val="00611465"/>
    <w:rsid w:val="00625A3A"/>
    <w:rsid w:val="00664A4C"/>
    <w:rsid w:val="00677182"/>
    <w:rsid w:val="00692F75"/>
    <w:rsid w:val="00694966"/>
    <w:rsid w:val="0069568A"/>
    <w:rsid w:val="006A78FD"/>
    <w:rsid w:val="006B263D"/>
    <w:rsid w:val="006C1357"/>
    <w:rsid w:val="006D0420"/>
    <w:rsid w:val="0070200E"/>
    <w:rsid w:val="007051D6"/>
    <w:rsid w:val="00705710"/>
    <w:rsid w:val="00710D88"/>
    <w:rsid w:val="00712370"/>
    <w:rsid w:val="00735FBD"/>
    <w:rsid w:val="00743E9E"/>
    <w:rsid w:val="00746BF1"/>
    <w:rsid w:val="007505D9"/>
    <w:rsid w:val="00766194"/>
    <w:rsid w:val="00780E41"/>
    <w:rsid w:val="00784791"/>
    <w:rsid w:val="0079016E"/>
    <w:rsid w:val="007A03FE"/>
    <w:rsid w:val="007C3C1C"/>
    <w:rsid w:val="007D157D"/>
    <w:rsid w:val="007D7B8E"/>
    <w:rsid w:val="007E4A1D"/>
    <w:rsid w:val="007F3D97"/>
    <w:rsid w:val="00801C42"/>
    <w:rsid w:val="00804D93"/>
    <w:rsid w:val="008107CB"/>
    <w:rsid w:val="0081121B"/>
    <w:rsid w:val="00823E49"/>
    <w:rsid w:val="0082446E"/>
    <w:rsid w:val="008322BE"/>
    <w:rsid w:val="00847A59"/>
    <w:rsid w:val="0087026B"/>
    <w:rsid w:val="008948BF"/>
    <w:rsid w:val="00894B14"/>
    <w:rsid w:val="008A100B"/>
    <w:rsid w:val="008A3F23"/>
    <w:rsid w:val="008B111D"/>
    <w:rsid w:val="008C0AD1"/>
    <w:rsid w:val="008C2574"/>
    <w:rsid w:val="008C7FDA"/>
    <w:rsid w:val="008D4FB3"/>
    <w:rsid w:val="008D65D7"/>
    <w:rsid w:val="008D6664"/>
    <w:rsid w:val="008E19E8"/>
    <w:rsid w:val="008E2F67"/>
    <w:rsid w:val="008E4278"/>
    <w:rsid w:val="008F3F0F"/>
    <w:rsid w:val="00915788"/>
    <w:rsid w:val="00922E23"/>
    <w:rsid w:val="009353FB"/>
    <w:rsid w:val="00953943"/>
    <w:rsid w:val="00954082"/>
    <w:rsid w:val="009755DC"/>
    <w:rsid w:val="00985549"/>
    <w:rsid w:val="009956F8"/>
    <w:rsid w:val="00996E65"/>
    <w:rsid w:val="009A3DC3"/>
    <w:rsid w:val="009B0266"/>
    <w:rsid w:val="009B48DE"/>
    <w:rsid w:val="009D7D2B"/>
    <w:rsid w:val="009E589E"/>
    <w:rsid w:val="009E5EBE"/>
    <w:rsid w:val="00A13C48"/>
    <w:rsid w:val="00A25A1B"/>
    <w:rsid w:val="00A32506"/>
    <w:rsid w:val="00A430C8"/>
    <w:rsid w:val="00A50D4E"/>
    <w:rsid w:val="00A544A8"/>
    <w:rsid w:val="00A54D8D"/>
    <w:rsid w:val="00A671B8"/>
    <w:rsid w:val="00AA557D"/>
    <w:rsid w:val="00AF2EEB"/>
    <w:rsid w:val="00B0223E"/>
    <w:rsid w:val="00B31B32"/>
    <w:rsid w:val="00B32AE0"/>
    <w:rsid w:val="00B51A41"/>
    <w:rsid w:val="00B6495B"/>
    <w:rsid w:val="00B71D43"/>
    <w:rsid w:val="00B76141"/>
    <w:rsid w:val="00B935E7"/>
    <w:rsid w:val="00BB3E82"/>
    <w:rsid w:val="00BD6B9D"/>
    <w:rsid w:val="00C55B9A"/>
    <w:rsid w:val="00C61038"/>
    <w:rsid w:val="00C64671"/>
    <w:rsid w:val="00C8421D"/>
    <w:rsid w:val="00C855FA"/>
    <w:rsid w:val="00C968F7"/>
    <w:rsid w:val="00CC525A"/>
    <w:rsid w:val="00CD466F"/>
    <w:rsid w:val="00CE66BC"/>
    <w:rsid w:val="00CF14C8"/>
    <w:rsid w:val="00D03CB5"/>
    <w:rsid w:val="00D211CB"/>
    <w:rsid w:val="00D31BDF"/>
    <w:rsid w:val="00D4035B"/>
    <w:rsid w:val="00D7506C"/>
    <w:rsid w:val="00D811F8"/>
    <w:rsid w:val="00D82944"/>
    <w:rsid w:val="00D8617D"/>
    <w:rsid w:val="00D865CF"/>
    <w:rsid w:val="00D970DE"/>
    <w:rsid w:val="00DB12B4"/>
    <w:rsid w:val="00DB7BAA"/>
    <w:rsid w:val="00DE6391"/>
    <w:rsid w:val="00E1188B"/>
    <w:rsid w:val="00E31E06"/>
    <w:rsid w:val="00E360D9"/>
    <w:rsid w:val="00E4114B"/>
    <w:rsid w:val="00E477AA"/>
    <w:rsid w:val="00E500C3"/>
    <w:rsid w:val="00E52AD6"/>
    <w:rsid w:val="00E670DA"/>
    <w:rsid w:val="00E95C1B"/>
    <w:rsid w:val="00E97173"/>
    <w:rsid w:val="00EB17F1"/>
    <w:rsid w:val="00EF42AE"/>
    <w:rsid w:val="00F02065"/>
    <w:rsid w:val="00F14B89"/>
    <w:rsid w:val="00F26413"/>
    <w:rsid w:val="00F26CEC"/>
    <w:rsid w:val="00F4274D"/>
    <w:rsid w:val="00F57BE9"/>
    <w:rsid w:val="00F673A6"/>
    <w:rsid w:val="00F7060A"/>
    <w:rsid w:val="00F719CF"/>
    <w:rsid w:val="00F74B4B"/>
    <w:rsid w:val="00F8080A"/>
    <w:rsid w:val="00F81D3D"/>
    <w:rsid w:val="00F87276"/>
    <w:rsid w:val="00F97F36"/>
    <w:rsid w:val="00FA5CAE"/>
    <w:rsid w:val="00FA6FEF"/>
    <w:rsid w:val="00FB6237"/>
    <w:rsid w:val="00FC1D5E"/>
    <w:rsid w:val="00FE2BD0"/>
    <w:rsid w:val="00FE2E4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Titre1Car"/>
    <w:uiPriority w:val="9"/>
    <w:qFormat/>
    <w:rsid w:val="00D40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Titre2Car"/>
    <w:uiPriority w:val="9"/>
    <w:unhideWhenUsed/>
    <w:qFormat/>
    <w:rsid w:val="00D403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Titre3Car"/>
    <w:uiPriority w:val="9"/>
    <w:qFormat/>
    <w:rsid w:val="00D4035B"/>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Heading4">
    <w:name w:val="heading 4"/>
    <w:basedOn w:val="Normal"/>
    <w:next w:val="Normal"/>
    <w:link w:val="Titre4Car"/>
    <w:uiPriority w:val="9"/>
    <w:semiHidden/>
    <w:unhideWhenUsed/>
    <w:qFormat/>
    <w:rsid w:val="00D403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basedOn w:val="DefaultParagraphFont"/>
    <w:link w:val="Heading1"/>
    <w:uiPriority w:val="9"/>
    <w:rsid w:val="00D4035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DefaultParagraphFont"/>
    <w:link w:val="Heading2"/>
    <w:uiPriority w:val="9"/>
    <w:rsid w:val="00D4035B"/>
    <w:rPr>
      <w:rFonts w:asciiTheme="majorHAnsi" w:eastAsiaTheme="majorEastAsia" w:hAnsiTheme="majorHAnsi" w:cstheme="majorBidi"/>
      <w:b/>
      <w:bCs/>
      <w:color w:val="4F81BD" w:themeColor="accent1"/>
      <w:sz w:val="26"/>
      <w:szCs w:val="26"/>
    </w:rPr>
  </w:style>
  <w:style w:type="character" w:customStyle="1" w:styleId="Titre3Car">
    <w:name w:val="Titre 3 Car"/>
    <w:basedOn w:val="DefaultParagraphFont"/>
    <w:link w:val="Heading3"/>
    <w:uiPriority w:val="9"/>
    <w:rsid w:val="00D4035B"/>
    <w:rPr>
      <w:rFonts w:ascii="Times New Roman" w:eastAsia="Times New Roman" w:hAnsi="Times New Roman" w:cs="Times New Roman"/>
      <w:b/>
      <w:bCs/>
      <w:sz w:val="27"/>
      <w:szCs w:val="27"/>
      <w:lang w:eastAsia="fr-BE"/>
    </w:rPr>
  </w:style>
  <w:style w:type="character" w:customStyle="1" w:styleId="Titre4Car">
    <w:name w:val="Titre 4 Car"/>
    <w:basedOn w:val="DefaultParagraphFont"/>
    <w:link w:val="Heading4"/>
    <w:uiPriority w:val="9"/>
    <w:semiHidden/>
    <w:rsid w:val="00D4035B"/>
    <w:rPr>
      <w:rFonts w:asciiTheme="majorHAnsi" w:eastAsiaTheme="majorEastAsia" w:hAnsiTheme="majorHAnsi" w:cstheme="majorBidi"/>
      <w:b/>
      <w:bCs/>
      <w:i/>
      <w:iCs/>
      <w:color w:val="4F81BD" w:themeColor="accent1"/>
    </w:rPr>
  </w:style>
  <w:style w:type="paragraph" w:styleId="ListParagraph">
    <w:name w:val="List Paragraph"/>
    <w:basedOn w:val="Normal"/>
    <w:uiPriority w:val="99"/>
    <w:qFormat/>
    <w:rsid w:val="00D4035B"/>
    <w:pPr>
      <w:ind w:left="720"/>
      <w:contextualSpacing/>
    </w:pPr>
  </w:style>
  <w:style w:type="table" w:styleId="TableGrid">
    <w:name w:val="Table Grid"/>
    <w:basedOn w:val="TableNormal"/>
    <w:uiPriority w:val="99"/>
    <w:rsid w:val="00D4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BodyText"/>
    <w:rsid w:val="00D4035B"/>
    <w:pPr>
      <w:spacing w:after="0" w:line="240" w:lineRule="auto"/>
    </w:pPr>
    <w:rPr>
      <w:rFonts w:ascii="Times New Roman" w:eastAsia="Times New Roman" w:hAnsi="Times New Roman" w:cs="Times New Roman"/>
      <w:sz w:val="24"/>
      <w:szCs w:val="24"/>
      <w:lang w:val="en-GB" w:bidi="th-TH"/>
    </w:rPr>
  </w:style>
  <w:style w:type="paragraph" w:styleId="BodyText">
    <w:name w:val="Body Text"/>
    <w:basedOn w:val="Normal"/>
    <w:link w:val="CorpsdetexteCar"/>
    <w:uiPriority w:val="99"/>
    <w:semiHidden/>
    <w:unhideWhenUsed/>
    <w:rsid w:val="00D4035B"/>
    <w:pPr>
      <w:spacing w:after="120"/>
    </w:pPr>
  </w:style>
  <w:style w:type="character" w:customStyle="1" w:styleId="CorpsdetexteCar">
    <w:name w:val="Corps de texte Car"/>
    <w:basedOn w:val="DefaultParagraphFont"/>
    <w:link w:val="BodyText"/>
    <w:uiPriority w:val="99"/>
    <w:semiHidden/>
    <w:rsid w:val="00D4035B"/>
  </w:style>
  <w:style w:type="paragraph" w:styleId="NormalWeb">
    <w:name w:val="Normal (Web)"/>
    <w:basedOn w:val="Normal"/>
    <w:uiPriority w:val="99"/>
    <w:unhideWhenUsed/>
    <w:rsid w:val="00D4035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sid w:val="00D4035B"/>
    <w:rPr>
      <w:color w:val="0000FF" w:themeColor="hyperlink"/>
      <w:u w:val="single"/>
    </w:rPr>
  </w:style>
  <w:style w:type="paragraph" w:styleId="Header">
    <w:name w:val="header"/>
    <w:basedOn w:val="Normal"/>
    <w:link w:val="En-tteCar"/>
    <w:uiPriority w:val="99"/>
    <w:semiHidden/>
    <w:unhideWhenUsed/>
    <w:rsid w:val="00D4035B"/>
    <w:pPr>
      <w:tabs>
        <w:tab w:val="center" w:pos="4536"/>
        <w:tab w:val="right" w:pos="9072"/>
      </w:tabs>
      <w:spacing w:after="0" w:line="240" w:lineRule="auto"/>
    </w:pPr>
  </w:style>
  <w:style w:type="character" w:customStyle="1" w:styleId="En-tteCar">
    <w:name w:val="En-tête Car"/>
    <w:basedOn w:val="DefaultParagraphFont"/>
    <w:link w:val="Header"/>
    <w:uiPriority w:val="99"/>
    <w:semiHidden/>
    <w:rsid w:val="00D4035B"/>
  </w:style>
  <w:style w:type="paragraph" w:styleId="Footer">
    <w:name w:val="footer"/>
    <w:basedOn w:val="Normal"/>
    <w:link w:val="PieddepageCar"/>
    <w:uiPriority w:val="99"/>
    <w:unhideWhenUsed/>
    <w:rsid w:val="00D4035B"/>
    <w:pPr>
      <w:tabs>
        <w:tab w:val="center" w:pos="4536"/>
        <w:tab w:val="right" w:pos="9072"/>
      </w:tabs>
      <w:spacing w:after="0" w:line="240" w:lineRule="auto"/>
    </w:pPr>
  </w:style>
  <w:style w:type="character" w:customStyle="1" w:styleId="PieddepageCar">
    <w:name w:val="Pied de page Car"/>
    <w:basedOn w:val="DefaultParagraphFont"/>
    <w:link w:val="Footer"/>
    <w:uiPriority w:val="99"/>
    <w:rsid w:val="00D4035B"/>
  </w:style>
  <w:style w:type="character" w:styleId="Strong">
    <w:name w:val="Strong"/>
    <w:basedOn w:val="DefaultParagraphFont"/>
    <w:uiPriority w:val="22"/>
    <w:qFormat/>
    <w:rsid w:val="00D4035B"/>
    <w:rPr>
      <w:b/>
      <w:bCs/>
    </w:rPr>
  </w:style>
  <w:style w:type="character" w:styleId="Emphasis">
    <w:name w:val="Emphasis"/>
    <w:basedOn w:val="DefaultParagraphFont"/>
    <w:uiPriority w:val="99"/>
    <w:qFormat/>
    <w:rsid w:val="00D4035B"/>
    <w:rPr>
      <w:i/>
      <w:iCs/>
    </w:rPr>
  </w:style>
  <w:style w:type="paragraph" w:styleId="PlainText">
    <w:name w:val="Plain Text"/>
    <w:basedOn w:val="Normal"/>
    <w:link w:val="TextebrutCar"/>
    <w:uiPriority w:val="99"/>
    <w:unhideWhenUsed/>
    <w:rsid w:val="00D4035B"/>
    <w:pPr>
      <w:spacing w:after="0" w:line="240" w:lineRule="auto"/>
    </w:pPr>
    <w:rPr>
      <w:rFonts w:ascii="Calibri" w:hAnsi="Calibri" w:cs="Calibri"/>
      <w:color w:val="000080"/>
      <w:sz w:val="24"/>
      <w:szCs w:val="24"/>
      <w:lang w:val="en-GB"/>
    </w:rPr>
  </w:style>
  <w:style w:type="character" w:customStyle="1" w:styleId="TextebrutCar">
    <w:name w:val="Texte brut Car"/>
    <w:basedOn w:val="DefaultParagraphFont"/>
    <w:link w:val="PlainText"/>
    <w:uiPriority w:val="99"/>
    <w:rsid w:val="00D4035B"/>
    <w:rPr>
      <w:rFonts w:ascii="Calibri" w:hAnsi="Calibri" w:cs="Calibri"/>
      <w:color w:val="000080"/>
      <w:sz w:val="24"/>
      <w:szCs w:val="24"/>
      <w:lang w:val="en-GB"/>
    </w:rPr>
  </w:style>
  <w:style w:type="paragraph" w:styleId="BalloonText">
    <w:name w:val="Balloon Text"/>
    <w:basedOn w:val="Normal"/>
    <w:link w:val="TextedebullesCar"/>
    <w:uiPriority w:val="99"/>
    <w:semiHidden/>
    <w:unhideWhenUsed/>
    <w:rsid w:val="00D4035B"/>
    <w:pPr>
      <w:spacing w:after="0" w:line="240" w:lineRule="auto"/>
    </w:pPr>
    <w:rPr>
      <w:rFonts w:ascii="Tahoma" w:hAnsi="Tahoma" w:cs="Tahoma"/>
      <w:sz w:val="16"/>
      <w:szCs w:val="16"/>
    </w:rPr>
  </w:style>
  <w:style w:type="character" w:customStyle="1" w:styleId="TextedebullesCar">
    <w:name w:val="Texte de bulles Car"/>
    <w:basedOn w:val="DefaultParagraphFont"/>
    <w:link w:val="BalloonText"/>
    <w:uiPriority w:val="99"/>
    <w:semiHidden/>
    <w:rsid w:val="00D4035B"/>
    <w:rPr>
      <w:rFonts w:ascii="Tahoma" w:hAnsi="Tahoma" w:cs="Tahoma"/>
      <w:sz w:val="16"/>
      <w:szCs w:val="16"/>
    </w:rPr>
  </w:style>
  <w:style w:type="character" w:styleId="CommentReference">
    <w:name w:val="annotation reference"/>
    <w:basedOn w:val="DefaultParagraphFont"/>
    <w:uiPriority w:val="99"/>
    <w:semiHidden/>
    <w:unhideWhenUsed/>
    <w:rsid w:val="00D4035B"/>
    <w:rPr>
      <w:sz w:val="16"/>
      <w:szCs w:val="16"/>
    </w:rPr>
  </w:style>
  <w:style w:type="paragraph" w:styleId="CommentText">
    <w:name w:val="annotation text"/>
    <w:basedOn w:val="Normal"/>
    <w:link w:val="CommentaireCar"/>
    <w:uiPriority w:val="99"/>
    <w:semiHidden/>
    <w:unhideWhenUsed/>
    <w:rsid w:val="00D4035B"/>
    <w:pPr>
      <w:spacing w:line="240" w:lineRule="auto"/>
    </w:pPr>
    <w:rPr>
      <w:sz w:val="20"/>
      <w:szCs w:val="20"/>
    </w:rPr>
  </w:style>
  <w:style w:type="character" w:customStyle="1" w:styleId="CommentaireCar">
    <w:name w:val="Commentaire Car"/>
    <w:basedOn w:val="DefaultParagraphFont"/>
    <w:link w:val="CommentText"/>
    <w:uiPriority w:val="99"/>
    <w:semiHidden/>
    <w:rsid w:val="00D4035B"/>
    <w:rPr>
      <w:sz w:val="20"/>
      <w:szCs w:val="20"/>
    </w:rPr>
  </w:style>
  <w:style w:type="paragraph" w:styleId="CommentSubject">
    <w:name w:val="annotation subject"/>
    <w:basedOn w:val="CommentText"/>
    <w:next w:val="CommentText"/>
    <w:link w:val="ObjetducommentaireCar"/>
    <w:uiPriority w:val="99"/>
    <w:semiHidden/>
    <w:unhideWhenUsed/>
    <w:rsid w:val="00D4035B"/>
    <w:rPr>
      <w:b/>
      <w:bCs/>
    </w:rPr>
  </w:style>
  <w:style w:type="character" w:customStyle="1" w:styleId="ObjetducommentaireCar">
    <w:name w:val="Objet du commentaire Car"/>
    <w:basedOn w:val="CommentaireCar"/>
    <w:link w:val="CommentSubject"/>
    <w:uiPriority w:val="99"/>
    <w:semiHidden/>
    <w:rsid w:val="00D4035B"/>
    <w:rPr>
      <w:b/>
      <w:bCs/>
      <w:sz w:val="20"/>
      <w:szCs w:val="20"/>
    </w:rPr>
  </w:style>
  <w:style w:type="paragraph" w:styleId="TOCHeading">
    <w:name w:val="TOC Heading"/>
    <w:basedOn w:val="Heading1"/>
    <w:next w:val="Normal"/>
    <w:uiPriority w:val="39"/>
    <w:unhideWhenUsed/>
    <w:qFormat/>
    <w:rsid w:val="00D4035B"/>
    <w:pPr>
      <w:outlineLvl w:val="9"/>
    </w:pPr>
  </w:style>
  <w:style w:type="paragraph" w:styleId="TOC3">
    <w:name w:val="toc 3"/>
    <w:basedOn w:val="Normal"/>
    <w:next w:val="Normal"/>
    <w:autoRedefine/>
    <w:uiPriority w:val="39"/>
    <w:unhideWhenUsed/>
    <w:rsid w:val="0082446E"/>
    <w:pPr>
      <w:tabs>
        <w:tab w:val="right" w:leader="dot" w:pos="9062"/>
      </w:tabs>
      <w:spacing w:after="100"/>
      <w:ind w:left="440"/>
    </w:pPr>
    <w:rPr>
      <w:noProof/>
    </w:rPr>
  </w:style>
  <w:style w:type="paragraph" w:styleId="TOC1">
    <w:name w:val="toc 1"/>
    <w:basedOn w:val="Normal"/>
    <w:next w:val="Normal"/>
    <w:autoRedefine/>
    <w:uiPriority w:val="39"/>
    <w:unhideWhenUsed/>
    <w:rsid w:val="00B76141"/>
    <w:pPr>
      <w:tabs>
        <w:tab w:val="right" w:leader="dot" w:pos="9062"/>
      </w:tabs>
      <w:spacing w:after="0" w:line="360" w:lineRule="auto"/>
    </w:pPr>
    <w:rPr>
      <w:rFonts w:eastAsia="Times New Roman"/>
      <w:noProof/>
      <w:lang w:eastAsia="fr-BE"/>
    </w:rPr>
  </w:style>
  <w:style w:type="paragraph" w:styleId="TOC2">
    <w:name w:val="toc 2"/>
    <w:basedOn w:val="Normal"/>
    <w:next w:val="Normal"/>
    <w:autoRedefine/>
    <w:uiPriority w:val="39"/>
    <w:unhideWhenUsed/>
    <w:rsid w:val="004F5491"/>
    <w:pPr>
      <w:tabs>
        <w:tab w:val="right" w:leader="dot" w:pos="9062"/>
      </w:tabs>
      <w:spacing w:after="0" w:line="360" w:lineRule="auto"/>
      <w:ind w:left="220"/>
    </w:pPr>
    <w:rPr>
      <w:noProof/>
      <w:color w:val="365F91" w:themeColor="accent1" w:themeShade="BF"/>
      <w:sz w:val="24"/>
      <w:szCs w:val="24"/>
    </w:rPr>
  </w:style>
  <w:style w:type="paragraph" w:customStyle="1" w:styleId="msonormalw240539997">
    <w:name w:val="msonormal_w2_40539997"/>
    <w:basedOn w:val="Normal"/>
    <w:rsid w:val="0027289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fault">
    <w:name w:val="Default"/>
    <w:uiPriority w:val="99"/>
    <w:rsid w:val="004F5491"/>
    <w:pPr>
      <w:autoSpaceDE w:val="0"/>
      <w:autoSpaceDN w:val="0"/>
      <w:adjustRightInd w:val="0"/>
      <w:spacing w:after="0" w:line="240" w:lineRule="auto"/>
    </w:pPr>
    <w:rPr>
      <w:rFonts w:ascii="Arial" w:eastAsia="Times New Roman" w:hAnsi="Arial" w:cs="Arial"/>
      <w:color w:val="000000"/>
      <w:sz w:val="24"/>
      <w:szCs w:val="24"/>
      <w:lang w:eastAsia="fr-BE"/>
    </w:rPr>
  </w:style>
  <w:style w:type="paragraph" w:styleId="z-TopofForm">
    <w:name w:val="HTML Top of Form"/>
    <w:basedOn w:val="Normal"/>
    <w:next w:val="Normal"/>
    <w:link w:val="z-HautduformulaireCar"/>
    <w:hidden/>
    <w:uiPriority w:val="99"/>
    <w:semiHidden/>
    <w:unhideWhenUsed/>
    <w:rsid w:val="004F5491"/>
    <w:pPr>
      <w:pBdr>
        <w:bottom w:val="single" w:sz="6" w:space="1" w:color="auto"/>
      </w:pBdr>
      <w:spacing w:after="0"/>
      <w:jc w:val="center"/>
    </w:pPr>
    <w:rPr>
      <w:rFonts w:ascii="Arial" w:eastAsia="Times New Roman" w:hAnsi="Arial" w:cs="Arial"/>
      <w:vanish/>
      <w:sz w:val="16"/>
      <w:szCs w:val="16"/>
      <w:lang w:eastAsia="fr-BE"/>
    </w:rPr>
  </w:style>
  <w:style w:type="character" w:customStyle="1" w:styleId="z-HautduformulaireCar">
    <w:name w:val="z-Haut du formulaire Car"/>
    <w:basedOn w:val="DefaultParagraphFont"/>
    <w:link w:val="z-TopofForm"/>
    <w:uiPriority w:val="99"/>
    <w:semiHidden/>
    <w:rsid w:val="004F5491"/>
    <w:rPr>
      <w:rFonts w:ascii="Arial" w:eastAsia="Times New Roman" w:hAnsi="Arial" w:cs="Arial"/>
      <w:vanish/>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Titre1Car"/>
    <w:uiPriority w:val="9"/>
    <w:qFormat/>
    <w:rsid w:val="00D40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Titre2Car"/>
    <w:uiPriority w:val="9"/>
    <w:unhideWhenUsed/>
    <w:qFormat/>
    <w:rsid w:val="00D403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Titre3Car"/>
    <w:uiPriority w:val="9"/>
    <w:qFormat/>
    <w:rsid w:val="00D4035B"/>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Heading4">
    <w:name w:val="heading 4"/>
    <w:basedOn w:val="Normal"/>
    <w:next w:val="Normal"/>
    <w:link w:val="Titre4Car"/>
    <w:uiPriority w:val="9"/>
    <w:semiHidden/>
    <w:unhideWhenUsed/>
    <w:qFormat/>
    <w:rsid w:val="00D403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basedOn w:val="DefaultParagraphFont"/>
    <w:link w:val="Heading1"/>
    <w:uiPriority w:val="9"/>
    <w:rsid w:val="00D4035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DefaultParagraphFont"/>
    <w:link w:val="Heading2"/>
    <w:uiPriority w:val="9"/>
    <w:rsid w:val="00D4035B"/>
    <w:rPr>
      <w:rFonts w:asciiTheme="majorHAnsi" w:eastAsiaTheme="majorEastAsia" w:hAnsiTheme="majorHAnsi" w:cstheme="majorBidi"/>
      <w:b/>
      <w:bCs/>
      <w:color w:val="4F81BD" w:themeColor="accent1"/>
      <w:sz w:val="26"/>
      <w:szCs w:val="26"/>
    </w:rPr>
  </w:style>
  <w:style w:type="character" w:customStyle="1" w:styleId="Titre3Car">
    <w:name w:val="Titre 3 Car"/>
    <w:basedOn w:val="DefaultParagraphFont"/>
    <w:link w:val="Heading3"/>
    <w:uiPriority w:val="9"/>
    <w:rsid w:val="00D4035B"/>
    <w:rPr>
      <w:rFonts w:ascii="Times New Roman" w:eastAsia="Times New Roman" w:hAnsi="Times New Roman" w:cs="Times New Roman"/>
      <w:b/>
      <w:bCs/>
      <w:sz w:val="27"/>
      <w:szCs w:val="27"/>
      <w:lang w:eastAsia="fr-BE"/>
    </w:rPr>
  </w:style>
  <w:style w:type="character" w:customStyle="1" w:styleId="Titre4Car">
    <w:name w:val="Titre 4 Car"/>
    <w:basedOn w:val="DefaultParagraphFont"/>
    <w:link w:val="Heading4"/>
    <w:uiPriority w:val="9"/>
    <w:semiHidden/>
    <w:rsid w:val="00D4035B"/>
    <w:rPr>
      <w:rFonts w:asciiTheme="majorHAnsi" w:eastAsiaTheme="majorEastAsia" w:hAnsiTheme="majorHAnsi" w:cstheme="majorBidi"/>
      <w:b/>
      <w:bCs/>
      <w:i/>
      <w:iCs/>
      <w:color w:val="4F81BD" w:themeColor="accent1"/>
    </w:rPr>
  </w:style>
  <w:style w:type="paragraph" w:styleId="ListParagraph">
    <w:name w:val="List Paragraph"/>
    <w:basedOn w:val="Normal"/>
    <w:uiPriority w:val="99"/>
    <w:qFormat/>
    <w:rsid w:val="00D4035B"/>
    <w:pPr>
      <w:ind w:left="720"/>
      <w:contextualSpacing/>
    </w:pPr>
  </w:style>
  <w:style w:type="table" w:styleId="TableGrid">
    <w:name w:val="Table Grid"/>
    <w:basedOn w:val="TableNormal"/>
    <w:uiPriority w:val="99"/>
    <w:rsid w:val="00D4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BodyText"/>
    <w:rsid w:val="00D4035B"/>
    <w:pPr>
      <w:spacing w:after="0" w:line="240" w:lineRule="auto"/>
    </w:pPr>
    <w:rPr>
      <w:rFonts w:ascii="Times New Roman" w:eastAsia="Times New Roman" w:hAnsi="Times New Roman" w:cs="Times New Roman"/>
      <w:sz w:val="24"/>
      <w:szCs w:val="24"/>
      <w:lang w:val="en-GB" w:bidi="th-TH"/>
    </w:rPr>
  </w:style>
  <w:style w:type="paragraph" w:styleId="BodyText">
    <w:name w:val="Body Text"/>
    <w:basedOn w:val="Normal"/>
    <w:link w:val="CorpsdetexteCar"/>
    <w:uiPriority w:val="99"/>
    <w:semiHidden/>
    <w:unhideWhenUsed/>
    <w:rsid w:val="00D4035B"/>
    <w:pPr>
      <w:spacing w:after="120"/>
    </w:pPr>
  </w:style>
  <w:style w:type="character" w:customStyle="1" w:styleId="CorpsdetexteCar">
    <w:name w:val="Corps de texte Car"/>
    <w:basedOn w:val="DefaultParagraphFont"/>
    <w:link w:val="BodyText"/>
    <w:uiPriority w:val="99"/>
    <w:semiHidden/>
    <w:rsid w:val="00D4035B"/>
  </w:style>
  <w:style w:type="paragraph" w:styleId="NormalWeb">
    <w:name w:val="Normal (Web)"/>
    <w:basedOn w:val="Normal"/>
    <w:uiPriority w:val="99"/>
    <w:unhideWhenUsed/>
    <w:rsid w:val="00D4035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sid w:val="00D4035B"/>
    <w:rPr>
      <w:color w:val="0000FF" w:themeColor="hyperlink"/>
      <w:u w:val="single"/>
    </w:rPr>
  </w:style>
  <w:style w:type="paragraph" w:styleId="Header">
    <w:name w:val="header"/>
    <w:basedOn w:val="Normal"/>
    <w:link w:val="En-tteCar"/>
    <w:uiPriority w:val="99"/>
    <w:semiHidden/>
    <w:unhideWhenUsed/>
    <w:rsid w:val="00D4035B"/>
    <w:pPr>
      <w:tabs>
        <w:tab w:val="center" w:pos="4536"/>
        <w:tab w:val="right" w:pos="9072"/>
      </w:tabs>
      <w:spacing w:after="0" w:line="240" w:lineRule="auto"/>
    </w:pPr>
  </w:style>
  <w:style w:type="character" w:customStyle="1" w:styleId="En-tteCar">
    <w:name w:val="En-tête Car"/>
    <w:basedOn w:val="DefaultParagraphFont"/>
    <w:link w:val="Header"/>
    <w:uiPriority w:val="99"/>
    <w:semiHidden/>
    <w:rsid w:val="00D4035B"/>
  </w:style>
  <w:style w:type="paragraph" w:styleId="Footer">
    <w:name w:val="footer"/>
    <w:basedOn w:val="Normal"/>
    <w:link w:val="PieddepageCar"/>
    <w:uiPriority w:val="99"/>
    <w:unhideWhenUsed/>
    <w:rsid w:val="00D4035B"/>
    <w:pPr>
      <w:tabs>
        <w:tab w:val="center" w:pos="4536"/>
        <w:tab w:val="right" w:pos="9072"/>
      </w:tabs>
      <w:spacing w:after="0" w:line="240" w:lineRule="auto"/>
    </w:pPr>
  </w:style>
  <w:style w:type="character" w:customStyle="1" w:styleId="PieddepageCar">
    <w:name w:val="Pied de page Car"/>
    <w:basedOn w:val="DefaultParagraphFont"/>
    <w:link w:val="Footer"/>
    <w:uiPriority w:val="99"/>
    <w:rsid w:val="00D4035B"/>
  </w:style>
  <w:style w:type="character" w:styleId="Strong">
    <w:name w:val="Strong"/>
    <w:basedOn w:val="DefaultParagraphFont"/>
    <w:uiPriority w:val="22"/>
    <w:qFormat/>
    <w:rsid w:val="00D4035B"/>
    <w:rPr>
      <w:b/>
      <w:bCs/>
    </w:rPr>
  </w:style>
  <w:style w:type="character" w:styleId="Emphasis">
    <w:name w:val="Emphasis"/>
    <w:basedOn w:val="DefaultParagraphFont"/>
    <w:uiPriority w:val="99"/>
    <w:qFormat/>
    <w:rsid w:val="00D4035B"/>
    <w:rPr>
      <w:i/>
      <w:iCs/>
    </w:rPr>
  </w:style>
  <w:style w:type="paragraph" w:styleId="PlainText">
    <w:name w:val="Plain Text"/>
    <w:basedOn w:val="Normal"/>
    <w:link w:val="TextebrutCar"/>
    <w:uiPriority w:val="99"/>
    <w:unhideWhenUsed/>
    <w:rsid w:val="00D4035B"/>
    <w:pPr>
      <w:spacing w:after="0" w:line="240" w:lineRule="auto"/>
    </w:pPr>
    <w:rPr>
      <w:rFonts w:ascii="Calibri" w:hAnsi="Calibri" w:cs="Calibri"/>
      <w:color w:val="000080"/>
      <w:sz w:val="24"/>
      <w:szCs w:val="24"/>
      <w:lang w:val="en-GB"/>
    </w:rPr>
  </w:style>
  <w:style w:type="character" w:customStyle="1" w:styleId="TextebrutCar">
    <w:name w:val="Texte brut Car"/>
    <w:basedOn w:val="DefaultParagraphFont"/>
    <w:link w:val="PlainText"/>
    <w:uiPriority w:val="99"/>
    <w:rsid w:val="00D4035B"/>
    <w:rPr>
      <w:rFonts w:ascii="Calibri" w:hAnsi="Calibri" w:cs="Calibri"/>
      <w:color w:val="000080"/>
      <w:sz w:val="24"/>
      <w:szCs w:val="24"/>
      <w:lang w:val="en-GB"/>
    </w:rPr>
  </w:style>
  <w:style w:type="paragraph" w:styleId="BalloonText">
    <w:name w:val="Balloon Text"/>
    <w:basedOn w:val="Normal"/>
    <w:link w:val="TextedebullesCar"/>
    <w:uiPriority w:val="99"/>
    <w:semiHidden/>
    <w:unhideWhenUsed/>
    <w:rsid w:val="00D4035B"/>
    <w:pPr>
      <w:spacing w:after="0" w:line="240" w:lineRule="auto"/>
    </w:pPr>
    <w:rPr>
      <w:rFonts w:ascii="Tahoma" w:hAnsi="Tahoma" w:cs="Tahoma"/>
      <w:sz w:val="16"/>
      <w:szCs w:val="16"/>
    </w:rPr>
  </w:style>
  <w:style w:type="character" w:customStyle="1" w:styleId="TextedebullesCar">
    <w:name w:val="Texte de bulles Car"/>
    <w:basedOn w:val="DefaultParagraphFont"/>
    <w:link w:val="BalloonText"/>
    <w:uiPriority w:val="99"/>
    <w:semiHidden/>
    <w:rsid w:val="00D4035B"/>
    <w:rPr>
      <w:rFonts w:ascii="Tahoma" w:hAnsi="Tahoma" w:cs="Tahoma"/>
      <w:sz w:val="16"/>
      <w:szCs w:val="16"/>
    </w:rPr>
  </w:style>
  <w:style w:type="character" w:styleId="CommentReference">
    <w:name w:val="annotation reference"/>
    <w:basedOn w:val="DefaultParagraphFont"/>
    <w:uiPriority w:val="99"/>
    <w:semiHidden/>
    <w:unhideWhenUsed/>
    <w:rsid w:val="00D4035B"/>
    <w:rPr>
      <w:sz w:val="16"/>
      <w:szCs w:val="16"/>
    </w:rPr>
  </w:style>
  <w:style w:type="paragraph" w:styleId="CommentText">
    <w:name w:val="annotation text"/>
    <w:basedOn w:val="Normal"/>
    <w:link w:val="CommentaireCar"/>
    <w:uiPriority w:val="99"/>
    <w:semiHidden/>
    <w:unhideWhenUsed/>
    <w:rsid w:val="00D4035B"/>
    <w:pPr>
      <w:spacing w:line="240" w:lineRule="auto"/>
    </w:pPr>
    <w:rPr>
      <w:sz w:val="20"/>
      <w:szCs w:val="20"/>
    </w:rPr>
  </w:style>
  <w:style w:type="character" w:customStyle="1" w:styleId="CommentaireCar">
    <w:name w:val="Commentaire Car"/>
    <w:basedOn w:val="DefaultParagraphFont"/>
    <w:link w:val="CommentText"/>
    <w:uiPriority w:val="99"/>
    <w:semiHidden/>
    <w:rsid w:val="00D4035B"/>
    <w:rPr>
      <w:sz w:val="20"/>
      <w:szCs w:val="20"/>
    </w:rPr>
  </w:style>
  <w:style w:type="paragraph" w:styleId="CommentSubject">
    <w:name w:val="annotation subject"/>
    <w:basedOn w:val="CommentText"/>
    <w:next w:val="CommentText"/>
    <w:link w:val="ObjetducommentaireCar"/>
    <w:uiPriority w:val="99"/>
    <w:semiHidden/>
    <w:unhideWhenUsed/>
    <w:rsid w:val="00D4035B"/>
    <w:rPr>
      <w:b/>
      <w:bCs/>
    </w:rPr>
  </w:style>
  <w:style w:type="character" w:customStyle="1" w:styleId="ObjetducommentaireCar">
    <w:name w:val="Objet du commentaire Car"/>
    <w:basedOn w:val="CommentaireCar"/>
    <w:link w:val="CommentSubject"/>
    <w:uiPriority w:val="99"/>
    <w:semiHidden/>
    <w:rsid w:val="00D4035B"/>
    <w:rPr>
      <w:b/>
      <w:bCs/>
      <w:sz w:val="20"/>
      <w:szCs w:val="20"/>
    </w:rPr>
  </w:style>
  <w:style w:type="paragraph" w:styleId="TOCHeading">
    <w:name w:val="TOC Heading"/>
    <w:basedOn w:val="Heading1"/>
    <w:next w:val="Normal"/>
    <w:uiPriority w:val="39"/>
    <w:unhideWhenUsed/>
    <w:qFormat/>
    <w:rsid w:val="00D4035B"/>
    <w:pPr>
      <w:outlineLvl w:val="9"/>
    </w:pPr>
  </w:style>
  <w:style w:type="paragraph" w:styleId="TOC3">
    <w:name w:val="toc 3"/>
    <w:basedOn w:val="Normal"/>
    <w:next w:val="Normal"/>
    <w:autoRedefine/>
    <w:uiPriority w:val="39"/>
    <w:unhideWhenUsed/>
    <w:rsid w:val="0082446E"/>
    <w:pPr>
      <w:tabs>
        <w:tab w:val="right" w:leader="dot" w:pos="9062"/>
      </w:tabs>
      <w:spacing w:after="100"/>
      <w:ind w:left="440"/>
    </w:pPr>
    <w:rPr>
      <w:noProof/>
    </w:rPr>
  </w:style>
  <w:style w:type="paragraph" w:styleId="TOC1">
    <w:name w:val="toc 1"/>
    <w:basedOn w:val="Normal"/>
    <w:next w:val="Normal"/>
    <w:autoRedefine/>
    <w:uiPriority w:val="39"/>
    <w:unhideWhenUsed/>
    <w:rsid w:val="00B76141"/>
    <w:pPr>
      <w:tabs>
        <w:tab w:val="right" w:leader="dot" w:pos="9062"/>
      </w:tabs>
      <w:spacing w:after="0" w:line="360" w:lineRule="auto"/>
    </w:pPr>
    <w:rPr>
      <w:rFonts w:eastAsia="Times New Roman"/>
      <w:noProof/>
      <w:lang w:eastAsia="fr-BE"/>
    </w:rPr>
  </w:style>
  <w:style w:type="paragraph" w:styleId="TOC2">
    <w:name w:val="toc 2"/>
    <w:basedOn w:val="Normal"/>
    <w:next w:val="Normal"/>
    <w:autoRedefine/>
    <w:uiPriority w:val="39"/>
    <w:unhideWhenUsed/>
    <w:rsid w:val="004F5491"/>
    <w:pPr>
      <w:tabs>
        <w:tab w:val="right" w:leader="dot" w:pos="9062"/>
      </w:tabs>
      <w:spacing w:after="0" w:line="360" w:lineRule="auto"/>
      <w:ind w:left="220"/>
    </w:pPr>
    <w:rPr>
      <w:noProof/>
      <w:color w:val="365F91" w:themeColor="accent1" w:themeShade="BF"/>
      <w:sz w:val="24"/>
      <w:szCs w:val="24"/>
    </w:rPr>
  </w:style>
  <w:style w:type="paragraph" w:customStyle="1" w:styleId="msonormalw240539997">
    <w:name w:val="msonormal_w2_40539997"/>
    <w:basedOn w:val="Normal"/>
    <w:rsid w:val="0027289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fault">
    <w:name w:val="Default"/>
    <w:uiPriority w:val="99"/>
    <w:rsid w:val="004F5491"/>
    <w:pPr>
      <w:autoSpaceDE w:val="0"/>
      <w:autoSpaceDN w:val="0"/>
      <w:adjustRightInd w:val="0"/>
      <w:spacing w:after="0" w:line="240" w:lineRule="auto"/>
    </w:pPr>
    <w:rPr>
      <w:rFonts w:ascii="Arial" w:eastAsia="Times New Roman" w:hAnsi="Arial" w:cs="Arial"/>
      <w:color w:val="000000"/>
      <w:sz w:val="24"/>
      <w:szCs w:val="24"/>
      <w:lang w:eastAsia="fr-BE"/>
    </w:rPr>
  </w:style>
  <w:style w:type="paragraph" w:styleId="z-TopofForm">
    <w:name w:val="HTML Top of Form"/>
    <w:basedOn w:val="Normal"/>
    <w:next w:val="Normal"/>
    <w:link w:val="z-HautduformulaireCar"/>
    <w:hidden/>
    <w:uiPriority w:val="99"/>
    <w:semiHidden/>
    <w:unhideWhenUsed/>
    <w:rsid w:val="004F5491"/>
    <w:pPr>
      <w:pBdr>
        <w:bottom w:val="single" w:sz="6" w:space="1" w:color="auto"/>
      </w:pBdr>
      <w:spacing w:after="0"/>
      <w:jc w:val="center"/>
    </w:pPr>
    <w:rPr>
      <w:rFonts w:ascii="Arial" w:eastAsia="Times New Roman" w:hAnsi="Arial" w:cs="Arial"/>
      <w:vanish/>
      <w:sz w:val="16"/>
      <w:szCs w:val="16"/>
      <w:lang w:eastAsia="fr-BE"/>
    </w:rPr>
  </w:style>
  <w:style w:type="character" w:customStyle="1" w:styleId="z-HautduformulaireCar">
    <w:name w:val="z-Haut du formulaire Car"/>
    <w:basedOn w:val="DefaultParagraphFont"/>
    <w:link w:val="z-TopofForm"/>
    <w:uiPriority w:val="99"/>
    <w:semiHidden/>
    <w:rsid w:val="004F5491"/>
    <w:rPr>
      <w:rFonts w:ascii="Arial" w:eastAsia="Times New Roman" w:hAnsi="Arial" w:cs="Arial"/>
      <w:vanish/>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71613">
      <w:bodyDiv w:val="1"/>
      <w:marLeft w:val="0"/>
      <w:marRight w:val="0"/>
      <w:marTop w:val="0"/>
      <w:marBottom w:val="0"/>
      <w:divBdr>
        <w:top w:val="none" w:sz="0" w:space="0" w:color="auto"/>
        <w:left w:val="none" w:sz="0" w:space="0" w:color="auto"/>
        <w:bottom w:val="none" w:sz="0" w:space="0" w:color="auto"/>
        <w:right w:val="none" w:sz="0" w:space="0" w:color="auto"/>
      </w:divBdr>
    </w:div>
    <w:div w:id="501042300">
      <w:bodyDiv w:val="1"/>
      <w:marLeft w:val="0"/>
      <w:marRight w:val="0"/>
      <w:marTop w:val="0"/>
      <w:marBottom w:val="0"/>
      <w:divBdr>
        <w:top w:val="none" w:sz="0" w:space="0" w:color="auto"/>
        <w:left w:val="none" w:sz="0" w:space="0" w:color="auto"/>
        <w:bottom w:val="none" w:sz="0" w:space="0" w:color="auto"/>
        <w:right w:val="none" w:sz="0" w:space="0" w:color="auto"/>
      </w:divBdr>
    </w:div>
    <w:div w:id="529075271">
      <w:bodyDiv w:val="1"/>
      <w:marLeft w:val="0"/>
      <w:marRight w:val="0"/>
      <w:marTop w:val="0"/>
      <w:marBottom w:val="0"/>
      <w:divBdr>
        <w:top w:val="none" w:sz="0" w:space="0" w:color="auto"/>
        <w:left w:val="none" w:sz="0" w:space="0" w:color="auto"/>
        <w:bottom w:val="none" w:sz="0" w:space="0" w:color="auto"/>
        <w:right w:val="none" w:sz="0" w:space="0" w:color="auto"/>
      </w:divBdr>
    </w:div>
    <w:div w:id="567110085">
      <w:bodyDiv w:val="1"/>
      <w:marLeft w:val="0"/>
      <w:marRight w:val="0"/>
      <w:marTop w:val="0"/>
      <w:marBottom w:val="0"/>
      <w:divBdr>
        <w:top w:val="none" w:sz="0" w:space="0" w:color="auto"/>
        <w:left w:val="none" w:sz="0" w:space="0" w:color="auto"/>
        <w:bottom w:val="none" w:sz="0" w:space="0" w:color="auto"/>
        <w:right w:val="none" w:sz="0" w:space="0" w:color="auto"/>
      </w:divBdr>
    </w:div>
    <w:div w:id="576594489">
      <w:bodyDiv w:val="1"/>
      <w:marLeft w:val="0"/>
      <w:marRight w:val="0"/>
      <w:marTop w:val="0"/>
      <w:marBottom w:val="0"/>
      <w:divBdr>
        <w:top w:val="none" w:sz="0" w:space="0" w:color="auto"/>
        <w:left w:val="none" w:sz="0" w:space="0" w:color="auto"/>
        <w:bottom w:val="none" w:sz="0" w:space="0" w:color="auto"/>
        <w:right w:val="none" w:sz="0" w:space="0" w:color="auto"/>
      </w:divBdr>
    </w:div>
    <w:div w:id="675499028">
      <w:bodyDiv w:val="1"/>
      <w:marLeft w:val="0"/>
      <w:marRight w:val="0"/>
      <w:marTop w:val="0"/>
      <w:marBottom w:val="0"/>
      <w:divBdr>
        <w:top w:val="none" w:sz="0" w:space="0" w:color="auto"/>
        <w:left w:val="none" w:sz="0" w:space="0" w:color="auto"/>
        <w:bottom w:val="none" w:sz="0" w:space="0" w:color="auto"/>
        <w:right w:val="none" w:sz="0" w:space="0" w:color="auto"/>
      </w:divBdr>
    </w:div>
    <w:div w:id="708800267">
      <w:bodyDiv w:val="1"/>
      <w:marLeft w:val="0"/>
      <w:marRight w:val="0"/>
      <w:marTop w:val="0"/>
      <w:marBottom w:val="0"/>
      <w:divBdr>
        <w:top w:val="none" w:sz="0" w:space="0" w:color="auto"/>
        <w:left w:val="none" w:sz="0" w:space="0" w:color="auto"/>
        <w:bottom w:val="none" w:sz="0" w:space="0" w:color="auto"/>
        <w:right w:val="none" w:sz="0" w:space="0" w:color="auto"/>
      </w:divBdr>
    </w:div>
    <w:div w:id="722678520">
      <w:bodyDiv w:val="1"/>
      <w:marLeft w:val="0"/>
      <w:marRight w:val="0"/>
      <w:marTop w:val="0"/>
      <w:marBottom w:val="0"/>
      <w:divBdr>
        <w:top w:val="none" w:sz="0" w:space="0" w:color="auto"/>
        <w:left w:val="none" w:sz="0" w:space="0" w:color="auto"/>
        <w:bottom w:val="none" w:sz="0" w:space="0" w:color="auto"/>
        <w:right w:val="none" w:sz="0" w:space="0" w:color="auto"/>
      </w:divBdr>
    </w:div>
    <w:div w:id="769929389">
      <w:bodyDiv w:val="1"/>
      <w:marLeft w:val="0"/>
      <w:marRight w:val="0"/>
      <w:marTop w:val="0"/>
      <w:marBottom w:val="0"/>
      <w:divBdr>
        <w:top w:val="none" w:sz="0" w:space="0" w:color="auto"/>
        <w:left w:val="none" w:sz="0" w:space="0" w:color="auto"/>
        <w:bottom w:val="none" w:sz="0" w:space="0" w:color="auto"/>
        <w:right w:val="none" w:sz="0" w:space="0" w:color="auto"/>
      </w:divBdr>
    </w:div>
    <w:div w:id="822887531">
      <w:bodyDiv w:val="1"/>
      <w:marLeft w:val="0"/>
      <w:marRight w:val="0"/>
      <w:marTop w:val="0"/>
      <w:marBottom w:val="0"/>
      <w:divBdr>
        <w:top w:val="none" w:sz="0" w:space="0" w:color="auto"/>
        <w:left w:val="none" w:sz="0" w:space="0" w:color="auto"/>
        <w:bottom w:val="none" w:sz="0" w:space="0" w:color="auto"/>
        <w:right w:val="none" w:sz="0" w:space="0" w:color="auto"/>
      </w:divBdr>
    </w:div>
    <w:div w:id="843981066">
      <w:bodyDiv w:val="1"/>
      <w:marLeft w:val="0"/>
      <w:marRight w:val="0"/>
      <w:marTop w:val="0"/>
      <w:marBottom w:val="0"/>
      <w:divBdr>
        <w:top w:val="none" w:sz="0" w:space="0" w:color="auto"/>
        <w:left w:val="none" w:sz="0" w:space="0" w:color="auto"/>
        <w:bottom w:val="none" w:sz="0" w:space="0" w:color="auto"/>
        <w:right w:val="none" w:sz="0" w:space="0" w:color="auto"/>
      </w:divBdr>
    </w:div>
    <w:div w:id="859054565">
      <w:bodyDiv w:val="1"/>
      <w:marLeft w:val="0"/>
      <w:marRight w:val="0"/>
      <w:marTop w:val="0"/>
      <w:marBottom w:val="0"/>
      <w:divBdr>
        <w:top w:val="none" w:sz="0" w:space="0" w:color="auto"/>
        <w:left w:val="none" w:sz="0" w:space="0" w:color="auto"/>
        <w:bottom w:val="none" w:sz="0" w:space="0" w:color="auto"/>
        <w:right w:val="none" w:sz="0" w:space="0" w:color="auto"/>
      </w:divBdr>
    </w:div>
    <w:div w:id="875315272">
      <w:bodyDiv w:val="1"/>
      <w:marLeft w:val="0"/>
      <w:marRight w:val="0"/>
      <w:marTop w:val="0"/>
      <w:marBottom w:val="0"/>
      <w:divBdr>
        <w:top w:val="none" w:sz="0" w:space="0" w:color="auto"/>
        <w:left w:val="none" w:sz="0" w:space="0" w:color="auto"/>
        <w:bottom w:val="none" w:sz="0" w:space="0" w:color="auto"/>
        <w:right w:val="none" w:sz="0" w:space="0" w:color="auto"/>
      </w:divBdr>
    </w:div>
    <w:div w:id="1017081255">
      <w:bodyDiv w:val="1"/>
      <w:marLeft w:val="0"/>
      <w:marRight w:val="0"/>
      <w:marTop w:val="0"/>
      <w:marBottom w:val="0"/>
      <w:divBdr>
        <w:top w:val="none" w:sz="0" w:space="0" w:color="auto"/>
        <w:left w:val="none" w:sz="0" w:space="0" w:color="auto"/>
        <w:bottom w:val="none" w:sz="0" w:space="0" w:color="auto"/>
        <w:right w:val="none" w:sz="0" w:space="0" w:color="auto"/>
      </w:divBdr>
    </w:div>
    <w:div w:id="1188720153">
      <w:bodyDiv w:val="1"/>
      <w:marLeft w:val="0"/>
      <w:marRight w:val="0"/>
      <w:marTop w:val="0"/>
      <w:marBottom w:val="0"/>
      <w:divBdr>
        <w:top w:val="none" w:sz="0" w:space="0" w:color="auto"/>
        <w:left w:val="none" w:sz="0" w:space="0" w:color="auto"/>
        <w:bottom w:val="none" w:sz="0" w:space="0" w:color="auto"/>
        <w:right w:val="none" w:sz="0" w:space="0" w:color="auto"/>
      </w:divBdr>
    </w:div>
    <w:div w:id="1464423095">
      <w:bodyDiv w:val="1"/>
      <w:marLeft w:val="0"/>
      <w:marRight w:val="0"/>
      <w:marTop w:val="0"/>
      <w:marBottom w:val="0"/>
      <w:divBdr>
        <w:top w:val="none" w:sz="0" w:space="0" w:color="auto"/>
        <w:left w:val="none" w:sz="0" w:space="0" w:color="auto"/>
        <w:bottom w:val="none" w:sz="0" w:space="0" w:color="auto"/>
        <w:right w:val="none" w:sz="0" w:space="0" w:color="auto"/>
      </w:divBdr>
    </w:div>
    <w:div w:id="1609774835">
      <w:bodyDiv w:val="1"/>
      <w:marLeft w:val="0"/>
      <w:marRight w:val="0"/>
      <w:marTop w:val="0"/>
      <w:marBottom w:val="0"/>
      <w:divBdr>
        <w:top w:val="none" w:sz="0" w:space="0" w:color="auto"/>
        <w:left w:val="none" w:sz="0" w:space="0" w:color="auto"/>
        <w:bottom w:val="none" w:sz="0" w:space="0" w:color="auto"/>
        <w:right w:val="none" w:sz="0" w:space="0" w:color="auto"/>
      </w:divBdr>
    </w:div>
    <w:div w:id="1668092944">
      <w:bodyDiv w:val="1"/>
      <w:marLeft w:val="0"/>
      <w:marRight w:val="0"/>
      <w:marTop w:val="0"/>
      <w:marBottom w:val="0"/>
      <w:divBdr>
        <w:top w:val="none" w:sz="0" w:space="0" w:color="auto"/>
        <w:left w:val="none" w:sz="0" w:space="0" w:color="auto"/>
        <w:bottom w:val="none" w:sz="0" w:space="0" w:color="auto"/>
        <w:right w:val="none" w:sz="0" w:space="0" w:color="auto"/>
      </w:divBdr>
    </w:div>
    <w:div w:id="1673415951">
      <w:bodyDiv w:val="1"/>
      <w:marLeft w:val="0"/>
      <w:marRight w:val="0"/>
      <w:marTop w:val="0"/>
      <w:marBottom w:val="0"/>
      <w:divBdr>
        <w:top w:val="none" w:sz="0" w:space="0" w:color="auto"/>
        <w:left w:val="none" w:sz="0" w:space="0" w:color="auto"/>
        <w:bottom w:val="none" w:sz="0" w:space="0" w:color="auto"/>
        <w:right w:val="none" w:sz="0" w:space="0" w:color="auto"/>
      </w:divBdr>
    </w:div>
    <w:div w:id="1733969868">
      <w:bodyDiv w:val="1"/>
      <w:marLeft w:val="0"/>
      <w:marRight w:val="0"/>
      <w:marTop w:val="0"/>
      <w:marBottom w:val="0"/>
      <w:divBdr>
        <w:top w:val="none" w:sz="0" w:space="0" w:color="auto"/>
        <w:left w:val="none" w:sz="0" w:space="0" w:color="auto"/>
        <w:bottom w:val="none" w:sz="0" w:space="0" w:color="auto"/>
        <w:right w:val="none" w:sz="0" w:space="0" w:color="auto"/>
      </w:divBdr>
    </w:div>
    <w:div w:id="1739287309">
      <w:bodyDiv w:val="1"/>
      <w:marLeft w:val="0"/>
      <w:marRight w:val="0"/>
      <w:marTop w:val="0"/>
      <w:marBottom w:val="0"/>
      <w:divBdr>
        <w:top w:val="none" w:sz="0" w:space="0" w:color="auto"/>
        <w:left w:val="none" w:sz="0" w:space="0" w:color="auto"/>
        <w:bottom w:val="none" w:sz="0" w:space="0" w:color="auto"/>
        <w:right w:val="none" w:sz="0" w:space="0" w:color="auto"/>
      </w:divBdr>
    </w:div>
    <w:div w:id="1908569028">
      <w:bodyDiv w:val="1"/>
      <w:marLeft w:val="0"/>
      <w:marRight w:val="0"/>
      <w:marTop w:val="0"/>
      <w:marBottom w:val="0"/>
      <w:divBdr>
        <w:top w:val="none" w:sz="0" w:space="0" w:color="auto"/>
        <w:left w:val="none" w:sz="0" w:space="0" w:color="auto"/>
        <w:bottom w:val="none" w:sz="0" w:space="0" w:color="auto"/>
        <w:right w:val="none" w:sz="0" w:space="0" w:color="auto"/>
      </w:divBdr>
    </w:div>
    <w:div w:id="1916235989">
      <w:bodyDiv w:val="1"/>
      <w:marLeft w:val="0"/>
      <w:marRight w:val="0"/>
      <w:marTop w:val="0"/>
      <w:marBottom w:val="0"/>
      <w:divBdr>
        <w:top w:val="none" w:sz="0" w:space="0" w:color="auto"/>
        <w:left w:val="none" w:sz="0" w:space="0" w:color="auto"/>
        <w:bottom w:val="none" w:sz="0" w:space="0" w:color="auto"/>
        <w:right w:val="none" w:sz="0" w:space="0" w:color="auto"/>
      </w:divBdr>
    </w:div>
    <w:div w:id="1952318106">
      <w:bodyDiv w:val="1"/>
      <w:marLeft w:val="0"/>
      <w:marRight w:val="0"/>
      <w:marTop w:val="0"/>
      <w:marBottom w:val="0"/>
      <w:divBdr>
        <w:top w:val="none" w:sz="0" w:space="0" w:color="auto"/>
        <w:left w:val="none" w:sz="0" w:space="0" w:color="auto"/>
        <w:bottom w:val="none" w:sz="0" w:space="0" w:color="auto"/>
        <w:right w:val="none" w:sz="0" w:space="0" w:color="auto"/>
      </w:divBdr>
    </w:div>
    <w:div w:id="1961178754">
      <w:bodyDiv w:val="1"/>
      <w:marLeft w:val="0"/>
      <w:marRight w:val="0"/>
      <w:marTop w:val="0"/>
      <w:marBottom w:val="0"/>
      <w:divBdr>
        <w:top w:val="none" w:sz="0" w:space="0" w:color="auto"/>
        <w:left w:val="none" w:sz="0" w:space="0" w:color="auto"/>
        <w:bottom w:val="none" w:sz="0" w:space="0" w:color="auto"/>
        <w:right w:val="none" w:sz="0" w:space="0" w:color="auto"/>
      </w:divBdr>
    </w:div>
    <w:div w:id="214453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Layout" Target="diagrams/layout2.xml"/><Relationship Id="rId26" Type="http://schemas.openxmlformats.org/officeDocument/2006/relationships/hyperlink" Target="http://drive.google.com/site"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Data" Target="diagrams/data2.xml"/><Relationship Id="rId25" Type="http://schemas.openxmlformats.org/officeDocument/2006/relationships/hyperlink" Target="http://aidscompetence.ning.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diagramColors" Target="diagrams/colors2.xml"/><Relationship Id="rId29" Type="http://schemas.openxmlformats.org/officeDocument/2006/relationships/hyperlink" Target="https://sites.google.com/site/asblbelcompet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constellation.helsekompetanse.no/atutor/library" TargetMode="External"/><Relationship Id="rId32" Type="http://schemas.openxmlformats.org/officeDocument/2006/relationships/hyperlink" Target="http://aidscompetence.ning.com/page/identify-and-address"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communitylifecompetence.org/fr/2-home-page-3" TargetMode="External"/><Relationship Id="rId28" Type="http://schemas.openxmlformats.org/officeDocument/2006/relationships/image" Target="media/image4.jpeg"/><Relationship Id="rId10" Type="http://schemas.openxmlformats.org/officeDocument/2006/relationships/diagramData" Target="diagrams/data1.xml"/><Relationship Id="rId19" Type="http://schemas.openxmlformats.org/officeDocument/2006/relationships/diagramQuickStyle" Target="diagrams/quickStyle2.xml"/><Relationship Id="rId31" Type="http://schemas.openxmlformats.org/officeDocument/2006/relationships/hyperlink" Target="http://aidscompetence.ning.com/page/access-to-treatme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hyperlink" Target="http://www.communitylifecompetence.org/" TargetMode="External"/><Relationship Id="rId27" Type="http://schemas.openxmlformats.org/officeDocument/2006/relationships/hyperlink" Target="mailto:belgique.belcompetence@gmail.com" TargetMode="External"/><Relationship Id="rId30" Type="http://schemas.openxmlformats.org/officeDocument/2006/relationships/hyperlink" Target="http://aidscompetence.ning.com/page/access-to-treatment" TargetMode="Externa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C07080-66F6-446C-A1B9-983AD8E810A3}" type="doc">
      <dgm:prSet loTypeId="urn:microsoft.com/office/officeart/2005/8/layout/cycle6" loCatId="cycle" qsTypeId="urn:microsoft.com/office/officeart/2005/8/quickstyle/simple1" qsCatId="simple" csTypeId="urn:microsoft.com/office/officeart/2005/8/colors/accent0_1" csCatId="mainScheme" phldr="1"/>
      <dgm:spPr/>
      <dgm:t>
        <a:bodyPr/>
        <a:lstStyle/>
        <a:p>
          <a:endParaRPr lang="fr-BE"/>
        </a:p>
      </dgm:t>
    </dgm:pt>
    <dgm:pt modelId="{A72FE8EC-85A4-4689-9A83-C7BD9E3D08FA}">
      <dgm:prSet phldrT="[Texte]" custT="1"/>
      <dgm:spPr/>
      <dgm:t>
        <a:bodyPr/>
        <a:lstStyle/>
        <a:p>
          <a:r>
            <a:rPr lang="fr-BE" sz="1050" b="1" dirty="0" smtClean="0"/>
            <a:t>1. Qui sommes-nous ?</a:t>
          </a:r>
          <a:endParaRPr lang="fr-BE" sz="1050" b="1" dirty="0"/>
        </a:p>
      </dgm:t>
    </dgm:pt>
    <dgm:pt modelId="{C4555569-525A-412C-9406-06C5CF9D63AB}" type="parTrans" cxnId="{4AF942FF-A0DA-4BAB-B277-D9A34083DAA3}">
      <dgm:prSet/>
      <dgm:spPr/>
      <dgm:t>
        <a:bodyPr/>
        <a:lstStyle/>
        <a:p>
          <a:endParaRPr lang="fr-BE"/>
        </a:p>
      </dgm:t>
    </dgm:pt>
    <dgm:pt modelId="{D9E572D5-3060-40B3-AAA1-BF303435B3C6}" type="sibTrans" cxnId="{4AF942FF-A0DA-4BAB-B277-D9A34083DAA3}">
      <dgm:prSet/>
      <dgm:spPr/>
      <dgm:t>
        <a:bodyPr/>
        <a:lstStyle/>
        <a:p>
          <a:endParaRPr lang="fr-BE" dirty="0"/>
        </a:p>
      </dgm:t>
    </dgm:pt>
    <dgm:pt modelId="{F6BDA714-E4C6-41BA-B5AF-609DADEAA3F0}">
      <dgm:prSet phldrT="[Texte]" custT="1"/>
      <dgm:spPr/>
      <dgm:t>
        <a:bodyPr/>
        <a:lstStyle/>
        <a:p>
          <a:pPr>
            <a:spcAft>
              <a:spcPts val="0"/>
            </a:spcAft>
          </a:pPr>
          <a:r>
            <a:rPr lang="fr-BE" sz="1050" b="1" dirty="0" smtClean="0"/>
            <a:t>2. Où voulons-nous aller?</a:t>
          </a:r>
        </a:p>
        <a:p>
          <a:pPr>
            <a:spcAft>
              <a:spcPts val="0"/>
            </a:spcAft>
          </a:pPr>
          <a:r>
            <a:rPr lang="fr-BE" sz="1050" b="1" dirty="0" smtClean="0"/>
            <a:t>Le rêve</a:t>
          </a:r>
          <a:endParaRPr lang="fr-BE" sz="1050" b="1" dirty="0"/>
        </a:p>
      </dgm:t>
    </dgm:pt>
    <dgm:pt modelId="{BBC032FB-2DE6-4145-AC78-25AC67957345}" type="parTrans" cxnId="{50135F21-D1D5-4C89-A630-7AA14E40DB75}">
      <dgm:prSet/>
      <dgm:spPr/>
      <dgm:t>
        <a:bodyPr/>
        <a:lstStyle/>
        <a:p>
          <a:endParaRPr lang="fr-BE"/>
        </a:p>
      </dgm:t>
    </dgm:pt>
    <dgm:pt modelId="{A9E0E800-0379-4842-9F8B-B8AEEF352DB8}" type="sibTrans" cxnId="{50135F21-D1D5-4C89-A630-7AA14E40DB75}">
      <dgm:prSet/>
      <dgm:spPr/>
      <dgm:t>
        <a:bodyPr/>
        <a:lstStyle/>
        <a:p>
          <a:endParaRPr lang="fr-BE" dirty="0"/>
        </a:p>
      </dgm:t>
    </dgm:pt>
    <dgm:pt modelId="{6F633FFC-93F5-4770-8905-DF8C164001C6}">
      <dgm:prSet phldrT="[Texte]" custT="1"/>
      <dgm:spPr/>
      <dgm:t>
        <a:bodyPr/>
        <a:lstStyle/>
        <a:p>
          <a:r>
            <a:rPr lang="fr-BE" sz="1050" b="1" dirty="0" smtClean="0"/>
            <a:t>3. Par quelles pratiques?</a:t>
          </a:r>
          <a:endParaRPr lang="fr-BE" sz="1050" b="1" dirty="0"/>
        </a:p>
      </dgm:t>
    </dgm:pt>
    <dgm:pt modelId="{E6B5E6C1-B8CB-448B-B1AC-1075DA75394D}" type="parTrans" cxnId="{1B2972BF-1356-49C1-98F4-9F805EC1B643}">
      <dgm:prSet/>
      <dgm:spPr/>
      <dgm:t>
        <a:bodyPr/>
        <a:lstStyle/>
        <a:p>
          <a:endParaRPr lang="fr-BE"/>
        </a:p>
      </dgm:t>
    </dgm:pt>
    <dgm:pt modelId="{BD0415AC-154A-40B3-B620-99BE70698790}" type="sibTrans" cxnId="{1B2972BF-1356-49C1-98F4-9F805EC1B643}">
      <dgm:prSet/>
      <dgm:spPr/>
      <dgm:t>
        <a:bodyPr/>
        <a:lstStyle/>
        <a:p>
          <a:endParaRPr lang="fr-BE" dirty="0"/>
        </a:p>
      </dgm:t>
    </dgm:pt>
    <dgm:pt modelId="{A350663A-C31A-435C-98AC-6E027ABDFB34}">
      <dgm:prSet phldrT="[Texte]" custT="1"/>
      <dgm:spPr/>
      <dgm:t>
        <a:bodyPr/>
        <a:lstStyle/>
        <a:p>
          <a:r>
            <a:rPr lang="fr-BE" sz="1050" b="1" dirty="0" smtClean="0"/>
            <a:t>4. Où en sommes-nous?</a:t>
          </a:r>
          <a:br>
            <a:rPr lang="fr-BE" sz="1050" b="1" dirty="0" smtClean="0"/>
          </a:br>
          <a:r>
            <a:rPr lang="fr-BE" sz="1050" b="1" dirty="0" smtClean="0"/>
            <a:t>Auto-évaluation </a:t>
          </a:r>
          <a:endParaRPr lang="fr-BE" sz="1050" b="1" dirty="0"/>
        </a:p>
      </dgm:t>
    </dgm:pt>
    <dgm:pt modelId="{E32597CB-29E9-483D-A2E1-A6D23B3A7794}" type="parTrans" cxnId="{F0AF4ADA-2D18-4F8E-846F-9C48ED54A489}">
      <dgm:prSet/>
      <dgm:spPr/>
      <dgm:t>
        <a:bodyPr/>
        <a:lstStyle/>
        <a:p>
          <a:endParaRPr lang="fr-BE"/>
        </a:p>
      </dgm:t>
    </dgm:pt>
    <dgm:pt modelId="{B19917FD-DEDF-4B11-98E0-7DAFC881AEDE}" type="sibTrans" cxnId="{F0AF4ADA-2D18-4F8E-846F-9C48ED54A489}">
      <dgm:prSet/>
      <dgm:spPr/>
      <dgm:t>
        <a:bodyPr/>
        <a:lstStyle/>
        <a:p>
          <a:endParaRPr lang="fr-BE" dirty="0"/>
        </a:p>
      </dgm:t>
    </dgm:pt>
    <dgm:pt modelId="{F81F154E-DC09-4D79-87D0-217C86085056}">
      <dgm:prSet phldrT="[Texte]" custT="1"/>
      <dgm:spPr/>
      <dgm:t>
        <a:bodyPr/>
        <a:lstStyle/>
        <a:p>
          <a:r>
            <a:rPr lang="fr-BE" sz="1100" b="1" dirty="0" smtClean="0"/>
            <a:t>6. Faisons-le </a:t>
          </a:r>
          <a:r>
            <a:rPr lang="fr-BE" sz="1200" b="1" dirty="0" smtClean="0"/>
            <a:t>!</a:t>
          </a:r>
          <a:endParaRPr lang="fr-BE" sz="1200" b="1" dirty="0"/>
        </a:p>
      </dgm:t>
    </dgm:pt>
    <dgm:pt modelId="{A1F49272-FC65-4BFC-BD20-8CD1AD546B03}" type="parTrans" cxnId="{DEFDA865-DC18-4605-93F0-A13140B218E6}">
      <dgm:prSet/>
      <dgm:spPr/>
      <dgm:t>
        <a:bodyPr/>
        <a:lstStyle/>
        <a:p>
          <a:endParaRPr lang="fr-BE"/>
        </a:p>
      </dgm:t>
    </dgm:pt>
    <dgm:pt modelId="{64B9CF2C-7FCA-4964-AEC3-BC73D12B6031}" type="sibTrans" cxnId="{DEFDA865-DC18-4605-93F0-A13140B218E6}">
      <dgm:prSet/>
      <dgm:spPr/>
      <dgm:t>
        <a:bodyPr/>
        <a:lstStyle/>
        <a:p>
          <a:endParaRPr lang="fr-BE" dirty="0"/>
        </a:p>
      </dgm:t>
    </dgm:pt>
    <dgm:pt modelId="{ADF43DE7-7922-4C6E-9009-036B2FE57CF5}">
      <dgm:prSet phldrT="[Texte]" custT="1"/>
      <dgm:spPr/>
      <dgm:t>
        <a:bodyPr/>
        <a:lstStyle/>
        <a:p>
          <a:pPr>
            <a:spcAft>
              <a:spcPts val="0"/>
            </a:spcAft>
          </a:pPr>
          <a:r>
            <a:rPr lang="fr-BE" sz="1050" b="1" dirty="0" smtClean="0"/>
            <a:t>5. Qu'allons-nous faire? </a:t>
          </a:r>
        </a:p>
        <a:p>
          <a:pPr>
            <a:spcAft>
              <a:spcPct val="35000"/>
            </a:spcAft>
          </a:pPr>
          <a:r>
            <a:rPr lang="fr-BE" sz="1050" b="1" dirty="0" smtClean="0"/>
            <a:t>Plan d'action</a:t>
          </a:r>
          <a:endParaRPr lang="fr-BE" sz="1050" b="1" dirty="0"/>
        </a:p>
      </dgm:t>
    </dgm:pt>
    <dgm:pt modelId="{9640668A-0B81-4C34-A178-26EBF7F92F3D}" type="parTrans" cxnId="{7B591EA2-8C05-4CFB-845C-8387F215C5BC}">
      <dgm:prSet/>
      <dgm:spPr/>
      <dgm:t>
        <a:bodyPr/>
        <a:lstStyle/>
        <a:p>
          <a:endParaRPr lang="fr-BE"/>
        </a:p>
      </dgm:t>
    </dgm:pt>
    <dgm:pt modelId="{053D9D57-DF4F-4428-8E66-971B2536AB06}" type="sibTrans" cxnId="{7B591EA2-8C05-4CFB-845C-8387F215C5BC}">
      <dgm:prSet/>
      <dgm:spPr/>
      <dgm:t>
        <a:bodyPr/>
        <a:lstStyle/>
        <a:p>
          <a:endParaRPr lang="fr-BE" dirty="0"/>
        </a:p>
      </dgm:t>
    </dgm:pt>
    <dgm:pt modelId="{560B636D-CFE4-48D2-903A-C5385202F9B3}">
      <dgm:prSet phldrT="[Texte]" custT="1"/>
      <dgm:spPr/>
      <dgm:t>
        <a:bodyPr/>
        <a:lstStyle/>
        <a:p>
          <a:r>
            <a:rPr lang="fr-BE" sz="1050" b="1" dirty="0" smtClean="0"/>
            <a:t>7. Où sommes-nous arrivés?</a:t>
          </a:r>
          <a:br>
            <a:rPr lang="fr-BE" sz="1050" b="1" dirty="0" smtClean="0"/>
          </a:br>
          <a:r>
            <a:rPr lang="fr-BE" sz="1050" b="1" dirty="0" smtClean="0"/>
            <a:t>Nouvelle évaluation </a:t>
          </a:r>
          <a:endParaRPr lang="fr-BE" sz="1050" b="1" dirty="0"/>
        </a:p>
      </dgm:t>
    </dgm:pt>
    <dgm:pt modelId="{17014FEA-7BDB-49FC-A2EE-448935FFDFBC}" type="parTrans" cxnId="{D304A472-C426-4BEA-8CBD-4DD2736B99DD}">
      <dgm:prSet/>
      <dgm:spPr/>
      <dgm:t>
        <a:bodyPr/>
        <a:lstStyle/>
        <a:p>
          <a:endParaRPr lang="fr-BE"/>
        </a:p>
      </dgm:t>
    </dgm:pt>
    <dgm:pt modelId="{39DB7DF0-BF18-45B0-9D14-A3C9E5392063}" type="sibTrans" cxnId="{D304A472-C426-4BEA-8CBD-4DD2736B99DD}">
      <dgm:prSet/>
      <dgm:spPr/>
      <dgm:t>
        <a:bodyPr/>
        <a:lstStyle/>
        <a:p>
          <a:endParaRPr lang="fr-BE"/>
        </a:p>
      </dgm:t>
    </dgm:pt>
    <dgm:pt modelId="{07196E4C-5D5C-4186-A07D-13D804864EF0}">
      <dgm:prSet custT="1"/>
      <dgm:spPr/>
      <dgm:t>
        <a:bodyPr/>
        <a:lstStyle/>
        <a:p>
          <a:r>
            <a:rPr lang="fr-BE" sz="1050" b="1" dirty="0" smtClean="0"/>
            <a:t>8. Qu’avons-nous appris? Qu’avons-nous à partager et comment ?</a:t>
          </a:r>
          <a:endParaRPr lang="fr-BE" sz="1050"/>
        </a:p>
      </dgm:t>
    </dgm:pt>
    <dgm:pt modelId="{D7A3A2F1-3C7E-4B17-809A-69165D0F46B8}" type="parTrans" cxnId="{3176ACA4-2417-4F8E-8E64-33E1DA1F7CE0}">
      <dgm:prSet/>
      <dgm:spPr/>
      <dgm:t>
        <a:bodyPr/>
        <a:lstStyle/>
        <a:p>
          <a:endParaRPr lang="fr-BE"/>
        </a:p>
      </dgm:t>
    </dgm:pt>
    <dgm:pt modelId="{13FBF6DD-B4B9-4FD0-9626-C6F5E4984783}" type="sibTrans" cxnId="{3176ACA4-2417-4F8E-8E64-33E1DA1F7CE0}">
      <dgm:prSet/>
      <dgm:spPr/>
      <dgm:t>
        <a:bodyPr/>
        <a:lstStyle/>
        <a:p>
          <a:endParaRPr lang="fr-BE"/>
        </a:p>
      </dgm:t>
    </dgm:pt>
    <dgm:pt modelId="{D4D0BA06-D1E4-4690-87B7-4C85635C13BF}" type="pres">
      <dgm:prSet presAssocID="{2EC07080-66F6-446C-A1B9-983AD8E810A3}" presName="cycle" presStyleCnt="0">
        <dgm:presLayoutVars>
          <dgm:dir/>
          <dgm:resizeHandles val="exact"/>
        </dgm:presLayoutVars>
      </dgm:prSet>
      <dgm:spPr/>
      <dgm:t>
        <a:bodyPr/>
        <a:lstStyle/>
        <a:p>
          <a:endParaRPr lang="fr-BE"/>
        </a:p>
      </dgm:t>
    </dgm:pt>
    <dgm:pt modelId="{41D398FB-7B49-4EB0-86DE-1FE6EDD1136E}" type="pres">
      <dgm:prSet presAssocID="{A72FE8EC-85A4-4689-9A83-C7BD9E3D08FA}" presName="node" presStyleLbl="node1" presStyleIdx="0" presStyleCnt="8" custScaleX="113873" custScaleY="123105">
        <dgm:presLayoutVars>
          <dgm:bulletEnabled val="1"/>
        </dgm:presLayoutVars>
      </dgm:prSet>
      <dgm:spPr/>
      <dgm:t>
        <a:bodyPr/>
        <a:lstStyle/>
        <a:p>
          <a:endParaRPr lang="fr-BE"/>
        </a:p>
      </dgm:t>
    </dgm:pt>
    <dgm:pt modelId="{19737E15-5B60-495C-AE10-9A0684ABF26C}" type="pres">
      <dgm:prSet presAssocID="{A72FE8EC-85A4-4689-9A83-C7BD9E3D08FA}" presName="spNode" presStyleCnt="0"/>
      <dgm:spPr/>
    </dgm:pt>
    <dgm:pt modelId="{C480AEA5-D08C-40D1-82EA-ACD3A31ABBEA}" type="pres">
      <dgm:prSet presAssocID="{D9E572D5-3060-40B3-AAA1-BF303435B3C6}" presName="sibTrans" presStyleLbl="sibTrans1D1" presStyleIdx="0" presStyleCnt="8"/>
      <dgm:spPr/>
      <dgm:t>
        <a:bodyPr/>
        <a:lstStyle/>
        <a:p>
          <a:endParaRPr lang="fr-BE"/>
        </a:p>
      </dgm:t>
    </dgm:pt>
    <dgm:pt modelId="{E82E5748-98BF-4357-9548-208F3111A152}" type="pres">
      <dgm:prSet presAssocID="{F6BDA714-E4C6-41BA-B5AF-609DADEAA3F0}" presName="node" presStyleLbl="node1" presStyleIdx="1" presStyleCnt="8" custScaleX="157403" custScaleY="138827" custRadScaleRad="110120" custRadScaleInc="74917">
        <dgm:presLayoutVars>
          <dgm:bulletEnabled val="1"/>
        </dgm:presLayoutVars>
      </dgm:prSet>
      <dgm:spPr/>
      <dgm:t>
        <a:bodyPr/>
        <a:lstStyle/>
        <a:p>
          <a:endParaRPr lang="fr-BE"/>
        </a:p>
      </dgm:t>
    </dgm:pt>
    <dgm:pt modelId="{FE56B0E1-9734-4F9F-9B5B-535C8A211562}" type="pres">
      <dgm:prSet presAssocID="{F6BDA714-E4C6-41BA-B5AF-609DADEAA3F0}" presName="spNode" presStyleCnt="0"/>
      <dgm:spPr/>
    </dgm:pt>
    <dgm:pt modelId="{E74D0B18-E2E1-44BA-8197-E15B654B1253}" type="pres">
      <dgm:prSet presAssocID="{A9E0E800-0379-4842-9F8B-B8AEEF352DB8}" presName="sibTrans" presStyleLbl="sibTrans1D1" presStyleIdx="1" presStyleCnt="8"/>
      <dgm:spPr/>
      <dgm:t>
        <a:bodyPr/>
        <a:lstStyle/>
        <a:p>
          <a:endParaRPr lang="fr-BE"/>
        </a:p>
      </dgm:t>
    </dgm:pt>
    <dgm:pt modelId="{F4D179B2-0D7B-4B7C-94E4-0D684FF8110C}" type="pres">
      <dgm:prSet presAssocID="{6F633FFC-93F5-4770-8905-DF8C164001C6}" presName="node" presStyleLbl="node1" presStyleIdx="2" presStyleCnt="8" custScaleX="134196" custScaleY="132408" custRadScaleRad="109484" custRadScaleInc="-14550">
        <dgm:presLayoutVars>
          <dgm:bulletEnabled val="1"/>
        </dgm:presLayoutVars>
      </dgm:prSet>
      <dgm:spPr/>
      <dgm:t>
        <a:bodyPr/>
        <a:lstStyle/>
        <a:p>
          <a:endParaRPr lang="fr-BE"/>
        </a:p>
      </dgm:t>
    </dgm:pt>
    <dgm:pt modelId="{D01127F7-D22F-47FB-8874-8B5C859A5E43}" type="pres">
      <dgm:prSet presAssocID="{6F633FFC-93F5-4770-8905-DF8C164001C6}" presName="spNode" presStyleCnt="0"/>
      <dgm:spPr/>
    </dgm:pt>
    <dgm:pt modelId="{2836BB1B-AF38-4337-B61A-7665F140695B}" type="pres">
      <dgm:prSet presAssocID="{BD0415AC-154A-40B3-B620-99BE70698790}" presName="sibTrans" presStyleLbl="sibTrans1D1" presStyleIdx="2" presStyleCnt="8"/>
      <dgm:spPr/>
      <dgm:t>
        <a:bodyPr/>
        <a:lstStyle/>
        <a:p>
          <a:endParaRPr lang="fr-BE"/>
        </a:p>
      </dgm:t>
    </dgm:pt>
    <dgm:pt modelId="{6279C221-16E3-45C0-AAEF-3F9C30B88B12}" type="pres">
      <dgm:prSet presAssocID="{A350663A-C31A-435C-98AC-6E027ABDFB34}" presName="node" presStyleLbl="node1" presStyleIdx="3" presStyleCnt="8" custScaleX="169003" custScaleY="149245" custRadScaleRad="108417" custRadScaleInc="-95856">
        <dgm:presLayoutVars>
          <dgm:bulletEnabled val="1"/>
        </dgm:presLayoutVars>
      </dgm:prSet>
      <dgm:spPr/>
      <dgm:t>
        <a:bodyPr/>
        <a:lstStyle/>
        <a:p>
          <a:endParaRPr lang="fr-BE"/>
        </a:p>
      </dgm:t>
    </dgm:pt>
    <dgm:pt modelId="{0CACA5AA-C28D-436A-8C85-AE040BB375C4}" type="pres">
      <dgm:prSet presAssocID="{A350663A-C31A-435C-98AC-6E027ABDFB34}" presName="spNode" presStyleCnt="0"/>
      <dgm:spPr/>
    </dgm:pt>
    <dgm:pt modelId="{F8482AE9-D136-4FF7-8E5B-07B586CA54BE}" type="pres">
      <dgm:prSet presAssocID="{B19917FD-DEDF-4B11-98E0-7DAFC881AEDE}" presName="sibTrans" presStyleLbl="sibTrans1D1" presStyleIdx="3" presStyleCnt="8"/>
      <dgm:spPr/>
      <dgm:t>
        <a:bodyPr/>
        <a:lstStyle/>
        <a:p>
          <a:endParaRPr lang="fr-BE"/>
        </a:p>
      </dgm:t>
    </dgm:pt>
    <dgm:pt modelId="{44ACC5C6-A895-4A0A-AD3E-9EFAB8F467F4}" type="pres">
      <dgm:prSet presAssocID="{ADF43DE7-7922-4C6E-9009-036B2FE57CF5}" presName="node" presStyleLbl="node1" presStyleIdx="4" presStyleCnt="8" custScaleX="178448" custScaleY="138000" custRadScaleRad="101059" custRadScaleInc="-39870">
        <dgm:presLayoutVars>
          <dgm:bulletEnabled val="1"/>
        </dgm:presLayoutVars>
      </dgm:prSet>
      <dgm:spPr/>
      <dgm:t>
        <a:bodyPr/>
        <a:lstStyle/>
        <a:p>
          <a:endParaRPr lang="fr-BE"/>
        </a:p>
      </dgm:t>
    </dgm:pt>
    <dgm:pt modelId="{B46D6B9A-8F5B-4C40-B457-ADFD13589147}" type="pres">
      <dgm:prSet presAssocID="{ADF43DE7-7922-4C6E-9009-036B2FE57CF5}" presName="spNode" presStyleCnt="0"/>
      <dgm:spPr/>
    </dgm:pt>
    <dgm:pt modelId="{1AB7641F-43C7-4FBF-A2DB-6C8F2675B2F8}" type="pres">
      <dgm:prSet presAssocID="{053D9D57-DF4F-4428-8E66-971B2536AB06}" presName="sibTrans" presStyleLbl="sibTrans1D1" presStyleIdx="4" presStyleCnt="8"/>
      <dgm:spPr/>
      <dgm:t>
        <a:bodyPr/>
        <a:lstStyle/>
        <a:p>
          <a:endParaRPr lang="fr-BE"/>
        </a:p>
      </dgm:t>
    </dgm:pt>
    <dgm:pt modelId="{AA91A455-A07A-4F69-9170-2AA48C2FA249}" type="pres">
      <dgm:prSet presAssocID="{F81F154E-DC09-4D79-87D0-217C86085056}" presName="node" presStyleLbl="node1" presStyleIdx="5" presStyleCnt="8" custScaleX="129915" custScaleY="91637" custRadScaleRad="104566" custRadScaleInc="74015">
        <dgm:presLayoutVars>
          <dgm:bulletEnabled val="1"/>
        </dgm:presLayoutVars>
      </dgm:prSet>
      <dgm:spPr/>
      <dgm:t>
        <a:bodyPr/>
        <a:lstStyle/>
        <a:p>
          <a:endParaRPr lang="fr-BE"/>
        </a:p>
      </dgm:t>
    </dgm:pt>
    <dgm:pt modelId="{423E3FF0-541A-4F72-A463-584CB83784A9}" type="pres">
      <dgm:prSet presAssocID="{F81F154E-DC09-4D79-87D0-217C86085056}" presName="spNode" presStyleCnt="0"/>
      <dgm:spPr/>
    </dgm:pt>
    <dgm:pt modelId="{8071CB58-081E-4469-A953-CB5C7F941BC9}" type="pres">
      <dgm:prSet presAssocID="{64B9CF2C-7FCA-4964-AEC3-BC73D12B6031}" presName="sibTrans" presStyleLbl="sibTrans1D1" presStyleIdx="5" presStyleCnt="8"/>
      <dgm:spPr/>
      <dgm:t>
        <a:bodyPr/>
        <a:lstStyle/>
        <a:p>
          <a:endParaRPr lang="fr-BE"/>
        </a:p>
      </dgm:t>
    </dgm:pt>
    <dgm:pt modelId="{5807F1E4-C26E-4D6E-873F-45A28555E369}" type="pres">
      <dgm:prSet presAssocID="{560B636D-CFE4-48D2-903A-C5385202F9B3}" presName="node" presStyleLbl="node1" presStyleIdx="6" presStyleCnt="8" custScaleX="174642" custScaleY="143970" custRadScaleRad="103538" custRadScaleInc="13152">
        <dgm:presLayoutVars>
          <dgm:bulletEnabled val="1"/>
        </dgm:presLayoutVars>
      </dgm:prSet>
      <dgm:spPr/>
      <dgm:t>
        <a:bodyPr/>
        <a:lstStyle/>
        <a:p>
          <a:endParaRPr lang="fr-BE"/>
        </a:p>
      </dgm:t>
    </dgm:pt>
    <dgm:pt modelId="{D740A461-09F7-44D9-A517-6B1093C6486A}" type="pres">
      <dgm:prSet presAssocID="{560B636D-CFE4-48D2-903A-C5385202F9B3}" presName="spNode" presStyleCnt="0"/>
      <dgm:spPr/>
    </dgm:pt>
    <dgm:pt modelId="{AFAC140F-9FD7-4D27-B694-939A8E05C873}" type="pres">
      <dgm:prSet presAssocID="{39DB7DF0-BF18-45B0-9D14-A3C9E5392063}" presName="sibTrans" presStyleLbl="sibTrans1D1" presStyleIdx="6" presStyleCnt="8"/>
      <dgm:spPr/>
      <dgm:t>
        <a:bodyPr/>
        <a:lstStyle/>
        <a:p>
          <a:endParaRPr lang="fr-BE"/>
        </a:p>
      </dgm:t>
    </dgm:pt>
    <dgm:pt modelId="{968CDA00-A67D-4AC5-8F4F-F224AB4A7766}" type="pres">
      <dgm:prSet presAssocID="{07196E4C-5D5C-4186-A07D-13D804864EF0}" presName="node" presStyleLbl="node1" presStyleIdx="7" presStyleCnt="8" custScaleX="162732" custScaleY="171165" custRadScaleRad="102008" custRadScaleInc="-44233">
        <dgm:presLayoutVars>
          <dgm:bulletEnabled val="1"/>
        </dgm:presLayoutVars>
      </dgm:prSet>
      <dgm:spPr/>
      <dgm:t>
        <a:bodyPr/>
        <a:lstStyle/>
        <a:p>
          <a:endParaRPr lang="fr-BE"/>
        </a:p>
      </dgm:t>
    </dgm:pt>
    <dgm:pt modelId="{42250E48-3ED6-4336-BA39-54E5C309809E}" type="pres">
      <dgm:prSet presAssocID="{07196E4C-5D5C-4186-A07D-13D804864EF0}" presName="spNode" presStyleCnt="0"/>
      <dgm:spPr/>
    </dgm:pt>
    <dgm:pt modelId="{5154462E-38B7-4F31-8C2F-75FC61298274}" type="pres">
      <dgm:prSet presAssocID="{13FBF6DD-B4B9-4FD0-9626-C6F5E4984783}" presName="sibTrans" presStyleLbl="sibTrans1D1" presStyleIdx="7" presStyleCnt="8"/>
      <dgm:spPr/>
      <dgm:t>
        <a:bodyPr/>
        <a:lstStyle/>
        <a:p>
          <a:endParaRPr lang="fr-BE"/>
        </a:p>
      </dgm:t>
    </dgm:pt>
  </dgm:ptLst>
  <dgm:cxnLst>
    <dgm:cxn modelId="{E41DD1D2-AB93-4B19-845B-1D3C13991542}" type="presOf" srcId="{6F633FFC-93F5-4770-8905-DF8C164001C6}" destId="{F4D179B2-0D7B-4B7C-94E4-0D684FF8110C}" srcOrd="0" destOrd="0" presId="urn:microsoft.com/office/officeart/2005/8/layout/cycle6"/>
    <dgm:cxn modelId="{80F1093E-80D4-4247-AF3A-6EE1D6A1114A}" type="presOf" srcId="{2EC07080-66F6-446C-A1B9-983AD8E810A3}" destId="{D4D0BA06-D1E4-4690-87B7-4C85635C13BF}" srcOrd="0" destOrd="0" presId="urn:microsoft.com/office/officeart/2005/8/layout/cycle6"/>
    <dgm:cxn modelId="{D3ED2440-98BF-47AA-B298-A556151E373B}" type="presOf" srcId="{A350663A-C31A-435C-98AC-6E027ABDFB34}" destId="{6279C221-16E3-45C0-AAEF-3F9C30B88B12}" srcOrd="0" destOrd="0" presId="urn:microsoft.com/office/officeart/2005/8/layout/cycle6"/>
    <dgm:cxn modelId="{5B6E3B61-2FD9-44F9-8D43-9533D74D7410}" type="presOf" srcId="{F6BDA714-E4C6-41BA-B5AF-609DADEAA3F0}" destId="{E82E5748-98BF-4357-9548-208F3111A152}" srcOrd="0" destOrd="0" presId="urn:microsoft.com/office/officeart/2005/8/layout/cycle6"/>
    <dgm:cxn modelId="{50135F21-D1D5-4C89-A630-7AA14E40DB75}" srcId="{2EC07080-66F6-446C-A1B9-983AD8E810A3}" destId="{F6BDA714-E4C6-41BA-B5AF-609DADEAA3F0}" srcOrd="1" destOrd="0" parTransId="{BBC032FB-2DE6-4145-AC78-25AC67957345}" sibTransId="{A9E0E800-0379-4842-9F8B-B8AEEF352DB8}"/>
    <dgm:cxn modelId="{9673CE4A-B8A8-4E9B-A064-2FDADCBA7706}" type="presOf" srcId="{ADF43DE7-7922-4C6E-9009-036B2FE57CF5}" destId="{44ACC5C6-A895-4A0A-AD3E-9EFAB8F467F4}" srcOrd="0" destOrd="0" presId="urn:microsoft.com/office/officeart/2005/8/layout/cycle6"/>
    <dgm:cxn modelId="{DEFDA865-DC18-4605-93F0-A13140B218E6}" srcId="{2EC07080-66F6-446C-A1B9-983AD8E810A3}" destId="{F81F154E-DC09-4D79-87D0-217C86085056}" srcOrd="5" destOrd="0" parTransId="{A1F49272-FC65-4BFC-BD20-8CD1AD546B03}" sibTransId="{64B9CF2C-7FCA-4964-AEC3-BC73D12B6031}"/>
    <dgm:cxn modelId="{37C33FD5-5EF6-468F-8F1C-C5598F720721}" type="presOf" srcId="{053D9D57-DF4F-4428-8E66-971B2536AB06}" destId="{1AB7641F-43C7-4FBF-A2DB-6C8F2675B2F8}" srcOrd="0" destOrd="0" presId="urn:microsoft.com/office/officeart/2005/8/layout/cycle6"/>
    <dgm:cxn modelId="{F0AF4ADA-2D18-4F8E-846F-9C48ED54A489}" srcId="{2EC07080-66F6-446C-A1B9-983AD8E810A3}" destId="{A350663A-C31A-435C-98AC-6E027ABDFB34}" srcOrd="3" destOrd="0" parTransId="{E32597CB-29E9-483D-A2E1-A6D23B3A7794}" sibTransId="{B19917FD-DEDF-4B11-98E0-7DAFC881AEDE}"/>
    <dgm:cxn modelId="{8904923B-E8B8-462C-B52F-263B8460BAB2}" type="presOf" srcId="{13FBF6DD-B4B9-4FD0-9626-C6F5E4984783}" destId="{5154462E-38B7-4F31-8C2F-75FC61298274}" srcOrd="0" destOrd="0" presId="urn:microsoft.com/office/officeart/2005/8/layout/cycle6"/>
    <dgm:cxn modelId="{D304A472-C426-4BEA-8CBD-4DD2736B99DD}" srcId="{2EC07080-66F6-446C-A1B9-983AD8E810A3}" destId="{560B636D-CFE4-48D2-903A-C5385202F9B3}" srcOrd="6" destOrd="0" parTransId="{17014FEA-7BDB-49FC-A2EE-448935FFDFBC}" sibTransId="{39DB7DF0-BF18-45B0-9D14-A3C9E5392063}"/>
    <dgm:cxn modelId="{3176ACA4-2417-4F8E-8E64-33E1DA1F7CE0}" srcId="{2EC07080-66F6-446C-A1B9-983AD8E810A3}" destId="{07196E4C-5D5C-4186-A07D-13D804864EF0}" srcOrd="7" destOrd="0" parTransId="{D7A3A2F1-3C7E-4B17-809A-69165D0F46B8}" sibTransId="{13FBF6DD-B4B9-4FD0-9626-C6F5E4984783}"/>
    <dgm:cxn modelId="{27C75536-02CB-4636-9516-E4E11A247E30}" type="presOf" srcId="{07196E4C-5D5C-4186-A07D-13D804864EF0}" destId="{968CDA00-A67D-4AC5-8F4F-F224AB4A7766}" srcOrd="0" destOrd="0" presId="urn:microsoft.com/office/officeart/2005/8/layout/cycle6"/>
    <dgm:cxn modelId="{1B2972BF-1356-49C1-98F4-9F805EC1B643}" srcId="{2EC07080-66F6-446C-A1B9-983AD8E810A3}" destId="{6F633FFC-93F5-4770-8905-DF8C164001C6}" srcOrd="2" destOrd="0" parTransId="{E6B5E6C1-B8CB-448B-B1AC-1075DA75394D}" sibTransId="{BD0415AC-154A-40B3-B620-99BE70698790}"/>
    <dgm:cxn modelId="{4AF942FF-A0DA-4BAB-B277-D9A34083DAA3}" srcId="{2EC07080-66F6-446C-A1B9-983AD8E810A3}" destId="{A72FE8EC-85A4-4689-9A83-C7BD9E3D08FA}" srcOrd="0" destOrd="0" parTransId="{C4555569-525A-412C-9406-06C5CF9D63AB}" sibTransId="{D9E572D5-3060-40B3-AAA1-BF303435B3C6}"/>
    <dgm:cxn modelId="{5157CF61-3A21-4FF1-AA63-D4107C632141}" type="presOf" srcId="{64B9CF2C-7FCA-4964-AEC3-BC73D12B6031}" destId="{8071CB58-081E-4469-A953-CB5C7F941BC9}" srcOrd="0" destOrd="0" presId="urn:microsoft.com/office/officeart/2005/8/layout/cycle6"/>
    <dgm:cxn modelId="{8A0174B6-D560-46A7-99C2-65E6B8CB9EC1}" type="presOf" srcId="{BD0415AC-154A-40B3-B620-99BE70698790}" destId="{2836BB1B-AF38-4337-B61A-7665F140695B}" srcOrd="0" destOrd="0" presId="urn:microsoft.com/office/officeart/2005/8/layout/cycle6"/>
    <dgm:cxn modelId="{D9074513-A278-4204-835A-EAECBD64EF89}" type="presOf" srcId="{A9E0E800-0379-4842-9F8B-B8AEEF352DB8}" destId="{E74D0B18-E2E1-44BA-8197-E15B654B1253}" srcOrd="0" destOrd="0" presId="urn:microsoft.com/office/officeart/2005/8/layout/cycle6"/>
    <dgm:cxn modelId="{6B1408B5-7D27-4A8F-985F-FB45361599BA}" type="presOf" srcId="{A72FE8EC-85A4-4689-9A83-C7BD9E3D08FA}" destId="{41D398FB-7B49-4EB0-86DE-1FE6EDD1136E}" srcOrd="0" destOrd="0" presId="urn:microsoft.com/office/officeart/2005/8/layout/cycle6"/>
    <dgm:cxn modelId="{051BA9DA-6415-413F-A0BC-93E67EFE7D3C}" type="presOf" srcId="{F81F154E-DC09-4D79-87D0-217C86085056}" destId="{AA91A455-A07A-4F69-9170-2AA48C2FA249}" srcOrd="0" destOrd="0" presId="urn:microsoft.com/office/officeart/2005/8/layout/cycle6"/>
    <dgm:cxn modelId="{8F34FA11-9F72-4804-B928-564CB4D14735}" type="presOf" srcId="{39DB7DF0-BF18-45B0-9D14-A3C9E5392063}" destId="{AFAC140F-9FD7-4D27-B694-939A8E05C873}" srcOrd="0" destOrd="0" presId="urn:microsoft.com/office/officeart/2005/8/layout/cycle6"/>
    <dgm:cxn modelId="{7B591EA2-8C05-4CFB-845C-8387F215C5BC}" srcId="{2EC07080-66F6-446C-A1B9-983AD8E810A3}" destId="{ADF43DE7-7922-4C6E-9009-036B2FE57CF5}" srcOrd="4" destOrd="0" parTransId="{9640668A-0B81-4C34-A178-26EBF7F92F3D}" sibTransId="{053D9D57-DF4F-4428-8E66-971B2536AB06}"/>
    <dgm:cxn modelId="{4DCED624-364C-4446-B88A-454506E58284}" type="presOf" srcId="{560B636D-CFE4-48D2-903A-C5385202F9B3}" destId="{5807F1E4-C26E-4D6E-873F-45A28555E369}" srcOrd="0" destOrd="0" presId="urn:microsoft.com/office/officeart/2005/8/layout/cycle6"/>
    <dgm:cxn modelId="{8C705057-0C8D-4517-A05B-DBFC4A945791}" type="presOf" srcId="{D9E572D5-3060-40B3-AAA1-BF303435B3C6}" destId="{C480AEA5-D08C-40D1-82EA-ACD3A31ABBEA}" srcOrd="0" destOrd="0" presId="urn:microsoft.com/office/officeart/2005/8/layout/cycle6"/>
    <dgm:cxn modelId="{F4414CBF-70B4-4EF7-83F5-A8EB113CCA74}" type="presOf" srcId="{B19917FD-DEDF-4B11-98E0-7DAFC881AEDE}" destId="{F8482AE9-D136-4FF7-8E5B-07B586CA54BE}" srcOrd="0" destOrd="0" presId="urn:microsoft.com/office/officeart/2005/8/layout/cycle6"/>
    <dgm:cxn modelId="{A5C75353-DB9E-4905-8F27-143428F5F2BD}" type="presParOf" srcId="{D4D0BA06-D1E4-4690-87B7-4C85635C13BF}" destId="{41D398FB-7B49-4EB0-86DE-1FE6EDD1136E}" srcOrd="0" destOrd="0" presId="urn:microsoft.com/office/officeart/2005/8/layout/cycle6"/>
    <dgm:cxn modelId="{AF43BB06-6D24-406E-B3CE-5BDC491C62B2}" type="presParOf" srcId="{D4D0BA06-D1E4-4690-87B7-4C85635C13BF}" destId="{19737E15-5B60-495C-AE10-9A0684ABF26C}" srcOrd="1" destOrd="0" presId="urn:microsoft.com/office/officeart/2005/8/layout/cycle6"/>
    <dgm:cxn modelId="{B7490C74-F8ED-42B7-AD39-E330FAE45D47}" type="presParOf" srcId="{D4D0BA06-D1E4-4690-87B7-4C85635C13BF}" destId="{C480AEA5-D08C-40D1-82EA-ACD3A31ABBEA}" srcOrd="2" destOrd="0" presId="urn:microsoft.com/office/officeart/2005/8/layout/cycle6"/>
    <dgm:cxn modelId="{03EC3093-DD8F-4343-88D0-3D40B270E4AA}" type="presParOf" srcId="{D4D0BA06-D1E4-4690-87B7-4C85635C13BF}" destId="{E82E5748-98BF-4357-9548-208F3111A152}" srcOrd="3" destOrd="0" presId="urn:microsoft.com/office/officeart/2005/8/layout/cycle6"/>
    <dgm:cxn modelId="{07611A2F-69C7-4ED2-84EF-44A4A7979B41}" type="presParOf" srcId="{D4D0BA06-D1E4-4690-87B7-4C85635C13BF}" destId="{FE56B0E1-9734-4F9F-9B5B-535C8A211562}" srcOrd="4" destOrd="0" presId="urn:microsoft.com/office/officeart/2005/8/layout/cycle6"/>
    <dgm:cxn modelId="{B0D6409B-7B62-47EE-B269-CA3D1BB52317}" type="presParOf" srcId="{D4D0BA06-D1E4-4690-87B7-4C85635C13BF}" destId="{E74D0B18-E2E1-44BA-8197-E15B654B1253}" srcOrd="5" destOrd="0" presId="urn:microsoft.com/office/officeart/2005/8/layout/cycle6"/>
    <dgm:cxn modelId="{4BBA1900-3162-4816-8032-165DDEF1E195}" type="presParOf" srcId="{D4D0BA06-D1E4-4690-87B7-4C85635C13BF}" destId="{F4D179B2-0D7B-4B7C-94E4-0D684FF8110C}" srcOrd="6" destOrd="0" presId="urn:microsoft.com/office/officeart/2005/8/layout/cycle6"/>
    <dgm:cxn modelId="{07721332-DB25-4F0A-9C52-912296B7FEEC}" type="presParOf" srcId="{D4D0BA06-D1E4-4690-87B7-4C85635C13BF}" destId="{D01127F7-D22F-47FB-8874-8B5C859A5E43}" srcOrd="7" destOrd="0" presId="urn:microsoft.com/office/officeart/2005/8/layout/cycle6"/>
    <dgm:cxn modelId="{BFED12CF-5952-4830-B666-38E11904CF53}" type="presParOf" srcId="{D4D0BA06-D1E4-4690-87B7-4C85635C13BF}" destId="{2836BB1B-AF38-4337-B61A-7665F140695B}" srcOrd="8" destOrd="0" presId="urn:microsoft.com/office/officeart/2005/8/layout/cycle6"/>
    <dgm:cxn modelId="{BACCDACA-10FB-41E7-A7CC-F68512B0CA50}" type="presParOf" srcId="{D4D0BA06-D1E4-4690-87B7-4C85635C13BF}" destId="{6279C221-16E3-45C0-AAEF-3F9C30B88B12}" srcOrd="9" destOrd="0" presId="urn:microsoft.com/office/officeart/2005/8/layout/cycle6"/>
    <dgm:cxn modelId="{D4FA7CE4-942A-4847-82E6-E1D2E395BCAC}" type="presParOf" srcId="{D4D0BA06-D1E4-4690-87B7-4C85635C13BF}" destId="{0CACA5AA-C28D-436A-8C85-AE040BB375C4}" srcOrd="10" destOrd="0" presId="urn:microsoft.com/office/officeart/2005/8/layout/cycle6"/>
    <dgm:cxn modelId="{C1D98457-7E2F-4C4D-A703-5924C9C1A89A}" type="presParOf" srcId="{D4D0BA06-D1E4-4690-87B7-4C85635C13BF}" destId="{F8482AE9-D136-4FF7-8E5B-07B586CA54BE}" srcOrd="11" destOrd="0" presId="urn:microsoft.com/office/officeart/2005/8/layout/cycle6"/>
    <dgm:cxn modelId="{F2A9A389-845E-4C2D-956B-5D49BF14A86A}" type="presParOf" srcId="{D4D0BA06-D1E4-4690-87B7-4C85635C13BF}" destId="{44ACC5C6-A895-4A0A-AD3E-9EFAB8F467F4}" srcOrd="12" destOrd="0" presId="urn:microsoft.com/office/officeart/2005/8/layout/cycle6"/>
    <dgm:cxn modelId="{2A0284C7-478F-4BBF-A2F3-3132B9844B38}" type="presParOf" srcId="{D4D0BA06-D1E4-4690-87B7-4C85635C13BF}" destId="{B46D6B9A-8F5B-4C40-B457-ADFD13589147}" srcOrd="13" destOrd="0" presId="urn:microsoft.com/office/officeart/2005/8/layout/cycle6"/>
    <dgm:cxn modelId="{34CC2AEB-110E-442A-B59F-E84B8438AE94}" type="presParOf" srcId="{D4D0BA06-D1E4-4690-87B7-4C85635C13BF}" destId="{1AB7641F-43C7-4FBF-A2DB-6C8F2675B2F8}" srcOrd="14" destOrd="0" presId="urn:microsoft.com/office/officeart/2005/8/layout/cycle6"/>
    <dgm:cxn modelId="{5CDD42E8-FFC0-4DCD-AF3B-443CB2775DEB}" type="presParOf" srcId="{D4D0BA06-D1E4-4690-87B7-4C85635C13BF}" destId="{AA91A455-A07A-4F69-9170-2AA48C2FA249}" srcOrd="15" destOrd="0" presId="urn:microsoft.com/office/officeart/2005/8/layout/cycle6"/>
    <dgm:cxn modelId="{848076EA-18E7-4AEA-BF25-F0A21C0AB7D4}" type="presParOf" srcId="{D4D0BA06-D1E4-4690-87B7-4C85635C13BF}" destId="{423E3FF0-541A-4F72-A463-584CB83784A9}" srcOrd="16" destOrd="0" presId="urn:microsoft.com/office/officeart/2005/8/layout/cycle6"/>
    <dgm:cxn modelId="{535EE202-501F-44B5-8D8E-7B02E73630B9}" type="presParOf" srcId="{D4D0BA06-D1E4-4690-87B7-4C85635C13BF}" destId="{8071CB58-081E-4469-A953-CB5C7F941BC9}" srcOrd="17" destOrd="0" presId="urn:microsoft.com/office/officeart/2005/8/layout/cycle6"/>
    <dgm:cxn modelId="{17DC13AF-EF51-4D55-AB0F-C9A5E55E19D4}" type="presParOf" srcId="{D4D0BA06-D1E4-4690-87B7-4C85635C13BF}" destId="{5807F1E4-C26E-4D6E-873F-45A28555E369}" srcOrd="18" destOrd="0" presId="urn:microsoft.com/office/officeart/2005/8/layout/cycle6"/>
    <dgm:cxn modelId="{300873B9-3EBE-4C0A-A27B-A2B1195DF2F3}" type="presParOf" srcId="{D4D0BA06-D1E4-4690-87B7-4C85635C13BF}" destId="{D740A461-09F7-44D9-A517-6B1093C6486A}" srcOrd="19" destOrd="0" presId="urn:microsoft.com/office/officeart/2005/8/layout/cycle6"/>
    <dgm:cxn modelId="{7EBFB372-66A4-4AC6-81B6-F646C852D815}" type="presParOf" srcId="{D4D0BA06-D1E4-4690-87B7-4C85635C13BF}" destId="{AFAC140F-9FD7-4D27-B694-939A8E05C873}" srcOrd="20" destOrd="0" presId="urn:microsoft.com/office/officeart/2005/8/layout/cycle6"/>
    <dgm:cxn modelId="{071897F3-9189-4CA3-BCE4-52F84A8BEA7C}" type="presParOf" srcId="{D4D0BA06-D1E4-4690-87B7-4C85635C13BF}" destId="{968CDA00-A67D-4AC5-8F4F-F224AB4A7766}" srcOrd="21" destOrd="0" presId="urn:microsoft.com/office/officeart/2005/8/layout/cycle6"/>
    <dgm:cxn modelId="{4578B617-D4A2-40C4-8EA8-70C37BF02859}" type="presParOf" srcId="{D4D0BA06-D1E4-4690-87B7-4C85635C13BF}" destId="{42250E48-3ED6-4336-BA39-54E5C309809E}" srcOrd="22" destOrd="0" presId="urn:microsoft.com/office/officeart/2005/8/layout/cycle6"/>
    <dgm:cxn modelId="{D3085887-1A32-4905-9204-7F0155FABE74}" type="presParOf" srcId="{D4D0BA06-D1E4-4690-87B7-4C85635C13BF}" destId="{5154462E-38B7-4F31-8C2F-75FC61298274}" srcOrd="23" destOrd="0" presId="urn:microsoft.com/office/officeart/2005/8/layout/cycle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27932F-09F1-48D9-AF3A-7CD9DBF65CC6}" type="doc">
      <dgm:prSet loTypeId="urn:microsoft.com/office/officeart/2005/8/layout/radial5" loCatId="cycle" qsTypeId="urn:microsoft.com/office/officeart/2005/8/quickstyle/simple1" qsCatId="simple" csTypeId="urn:microsoft.com/office/officeart/2005/8/colors/accent0_2" csCatId="mainScheme" phldr="1"/>
      <dgm:spPr/>
      <dgm:t>
        <a:bodyPr/>
        <a:lstStyle/>
        <a:p>
          <a:endParaRPr lang="fr-BE"/>
        </a:p>
      </dgm:t>
    </dgm:pt>
    <dgm:pt modelId="{A562BEBF-0F5F-45E7-9E36-FACBCAC68283}">
      <dgm:prSet phldrT="[Texte]"/>
      <dgm:spPr/>
      <dgm:t>
        <a:bodyPr/>
        <a:lstStyle/>
        <a:p>
          <a:r>
            <a:rPr lang="fr-BE" b="1">
              <a:solidFill>
                <a:sysClr val="windowText" lastClr="000000"/>
              </a:solidFill>
            </a:rPr>
            <a:t>SALT</a:t>
          </a:r>
        </a:p>
      </dgm:t>
    </dgm:pt>
    <dgm:pt modelId="{A64CC1EF-1A8C-43E4-B6D1-7FBD536532A1}" type="parTrans" cxnId="{FB787188-77D1-42C9-9E51-486B163122F1}">
      <dgm:prSet/>
      <dgm:spPr/>
      <dgm:t>
        <a:bodyPr/>
        <a:lstStyle/>
        <a:p>
          <a:endParaRPr lang="fr-BE"/>
        </a:p>
      </dgm:t>
    </dgm:pt>
    <dgm:pt modelId="{7E4A9997-8CB6-4915-B86C-0909C8FF9AC4}" type="sibTrans" cxnId="{FB787188-77D1-42C9-9E51-486B163122F1}">
      <dgm:prSet/>
      <dgm:spPr/>
      <dgm:t>
        <a:bodyPr/>
        <a:lstStyle/>
        <a:p>
          <a:endParaRPr lang="fr-BE"/>
        </a:p>
      </dgm:t>
    </dgm:pt>
    <dgm:pt modelId="{609E558B-D520-415E-8D29-410CC9CC3AB9}">
      <dgm:prSet phldrT="[Texte]" custT="1"/>
      <dgm:spPr>
        <a:solidFill>
          <a:schemeClr val="bg2"/>
        </a:solidFill>
      </dgm:spPr>
      <dgm:t>
        <a:bodyPr/>
        <a:lstStyle/>
        <a:p>
          <a:r>
            <a:rPr lang="fr-BE" sz="1000" b="1">
              <a:solidFill>
                <a:sysClr val="windowText" lastClr="000000"/>
              </a:solidFill>
            </a:rPr>
            <a:t>COMMUNAUTÉ</a:t>
          </a:r>
        </a:p>
      </dgm:t>
    </dgm:pt>
    <dgm:pt modelId="{4344086A-3CE6-494C-B300-81AE1928ED44}" type="parTrans" cxnId="{FA338D86-75F0-4DEE-9294-6CFDA691B71A}">
      <dgm:prSet/>
      <dgm:spPr/>
      <dgm:t>
        <a:bodyPr/>
        <a:lstStyle/>
        <a:p>
          <a:endParaRPr lang="fr-BE"/>
        </a:p>
      </dgm:t>
    </dgm:pt>
    <dgm:pt modelId="{29BF4B9C-AF4E-405A-A118-45710E68476A}" type="sibTrans" cxnId="{FA338D86-75F0-4DEE-9294-6CFDA691B71A}">
      <dgm:prSet/>
      <dgm:spPr/>
      <dgm:t>
        <a:bodyPr/>
        <a:lstStyle/>
        <a:p>
          <a:endParaRPr lang="fr-BE"/>
        </a:p>
      </dgm:t>
    </dgm:pt>
    <dgm:pt modelId="{7F1ECDE4-9DC6-4512-8653-7C921EB57455}">
      <dgm:prSet phldrT="[Texte]" custT="1"/>
      <dgm:spPr/>
      <dgm:t>
        <a:bodyPr/>
        <a:lstStyle/>
        <a:p>
          <a:r>
            <a:rPr lang="fr-BE" sz="900">
              <a:solidFill>
                <a:sysClr val="windowText" lastClr="000000"/>
              </a:solidFill>
            </a:rPr>
            <a:t>Ecouter</a:t>
          </a:r>
          <a:br>
            <a:rPr lang="fr-BE" sz="900">
              <a:solidFill>
                <a:sysClr val="windowText" lastClr="000000"/>
              </a:solidFill>
            </a:rPr>
          </a:br>
          <a:r>
            <a:rPr lang="fr-BE" sz="900">
              <a:solidFill>
                <a:sysClr val="windowText" lastClr="000000"/>
              </a:solidFill>
            </a:rPr>
            <a:t>Observer</a:t>
          </a:r>
        </a:p>
      </dgm:t>
    </dgm:pt>
    <dgm:pt modelId="{E20CFF3C-8CEE-47A7-AD83-27314876D66E}" type="parTrans" cxnId="{64EAD600-8374-49BD-8867-396CA50AF1B9}">
      <dgm:prSet/>
      <dgm:spPr/>
      <dgm:t>
        <a:bodyPr/>
        <a:lstStyle/>
        <a:p>
          <a:endParaRPr lang="fr-BE"/>
        </a:p>
      </dgm:t>
    </dgm:pt>
    <dgm:pt modelId="{7F6FC3AA-CB4D-421E-8027-ECDBD0EDE1C2}" type="sibTrans" cxnId="{64EAD600-8374-49BD-8867-396CA50AF1B9}">
      <dgm:prSet/>
      <dgm:spPr/>
      <dgm:t>
        <a:bodyPr/>
        <a:lstStyle/>
        <a:p>
          <a:endParaRPr lang="fr-BE"/>
        </a:p>
      </dgm:t>
    </dgm:pt>
    <dgm:pt modelId="{AB6761C1-913D-4ADF-AB87-B7BC475A612B}">
      <dgm:prSet phldrT="[Texte]" custT="1"/>
      <dgm:spPr/>
      <dgm:t>
        <a:bodyPr/>
        <a:lstStyle/>
        <a:p>
          <a:r>
            <a:rPr lang="fr-BE" sz="900">
              <a:solidFill>
                <a:sysClr val="windowText" lastClr="000000"/>
              </a:solidFill>
            </a:rPr>
            <a:t>passeur d'énergie</a:t>
          </a:r>
        </a:p>
      </dgm:t>
    </dgm:pt>
    <dgm:pt modelId="{A047943D-6700-439E-A95B-A7AB9FBF9CCD}" type="parTrans" cxnId="{82A48B87-AE8C-4E74-A349-4CACA3F5D480}">
      <dgm:prSet/>
      <dgm:spPr/>
      <dgm:t>
        <a:bodyPr/>
        <a:lstStyle/>
        <a:p>
          <a:endParaRPr lang="fr-BE"/>
        </a:p>
      </dgm:t>
    </dgm:pt>
    <dgm:pt modelId="{7683D2BE-7F3F-4324-842C-85F70C1B3131}" type="sibTrans" cxnId="{82A48B87-AE8C-4E74-A349-4CACA3F5D480}">
      <dgm:prSet/>
      <dgm:spPr/>
      <dgm:t>
        <a:bodyPr/>
        <a:lstStyle/>
        <a:p>
          <a:endParaRPr lang="fr-BE"/>
        </a:p>
      </dgm:t>
    </dgm:pt>
    <dgm:pt modelId="{7A068130-311C-483C-8975-70A7303673EB}">
      <dgm:prSet phldrT="[Texte]" custT="1"/>
      <dgm:spPr/>
      <dgm:t>
        <a:bodyPr/>
        <a:lstStyle/>
        <a:p>
          <a:r>
            <a:rPr lang="fr-BE" sz="900">
              <a:solidFill>
                <a:sysClr val="windowText" lastClr="000000"/>
              </a:solidFill>
            </a:rPr>
            <a:t>Non jugement</a:t>
          </a:r>
        </a:p>
      </dgm:t>
    </dgm:pt>
    <dgm:pt modelId="{9393ED63-C46E-4F55-9C4F-37B9C9F6114B}" type="parTrans" cxnId="{191B3BD6-FA57-48D9-856E-CB89BC81A22B}">
      <dgm:prSet/>
      <dgm:spPr/>
      <dgm:t>
        <a:bodyPr/>
        <a:lstStyle/>
        <a:p>
          <a:endParaRPr lang="fr-BE"/>
        </a:p>
      </dgm:t>
    </dgm:pt>
    <dgm:pt modelId="{A9B4114A-78FA-463F-B5A8-206A08ADF9AB}" type="sibTrans" cxnId="{191B3BD6-FA57-48D9-856E-CB89BC81A22B}">
      <dgm:prSet/>
      <dgm:spPr/>
      <dgm:t>
        <a:bodyPr/>
        <a:lstStyle/>
        <a:p>
          <a:endParaRPr lang="fr-BE"/>
        </a:p>
      </dgm:t>
    </dgm:pt>
    <dgm:pt modelId="{6F3A44E9-EDB5-4D36-9C7A-EEBEDF21D527}">
      <dgm:prSet custT="1"/>
      <dgm:spPr>
        <a:solidFill>
          <a:schemeClr val="bg2"/>
        </a:solidFill>
      </dgm:spPr>
      <dgm:t>
        <a:bodyPr/>
        <a:lstStyle/>
        <a:p>
          <a:r>
            <a:rPr lang="fr-BE" sz="1000" b="1">
              <a:solidFill>
                <a:sysClr val="windowText" lastClr="000000"/>
              </a:solidFill>
            </a:rPr>
            <a:t>PERSONNE</a:t>
          </a:r>
        </a:p>
      </dgm:t>
    </dgm:pt>
    <dgm:pt modelId="{F56C3924-8FCA-44B6-A7DC-20F29BDC8740}" type="parTrans" cxnId="{229DF2DF-969E-48ED-84C8-4FE8855F25BA}">
      <dgm:prSet/>
      <dgm:spPr/>
      <dgm:t>
        <a:bodyPr/>
        <a:lstStyle/>
        <a:p>
          <a:endParaRPr lang="fr-BE"/>
        </a:p>
      </dgm:t>
    </dgm:pt>
    <dgm:pt modelId="{94927B31-103F-47A9-AEF5-0D1703ED5006}" type="sibTrans" cxnId="{229DF2DF-969E-48ED-84C8-4FE8855F25BA}">
      <dgm:prSet/>
      <dgm:spPr/>
      <dgm:t>
        <a:bodyPr/>
        <a:lstStyle/>
        <a:p>
          <a:endParaRPr lang="fr-BE"/>
        </a:p>
      </dgm:t>
    </dgm:pt>
    <dgm:pt modelId="{1C567217-9AA2-4834-AB6D-8013175DDA54}">
      <dgm:prSet custT="1"/>
      <dgm:spPr/>
      <dgm:t>
        <a:bodyPr/>
        <a:lstStyle/>
        <a:p>
          <a:r>
            <a:rPr lang="fr-BE" sz="900">
              <a:solidFill>
                <a:sysClr val="windowText" lastClr="000000"/>
              </a:solidFill>
            </a:rPr>
            <a:t>Stimuler</a:t>
          </a:r>
        </a:p>
      </dgm:t>
    </dgm:pt>
    <dgm:pt modelId="{4A9520C4-499F-42D4-97C0-6900F1E96989}" type="parTrans" cxnId="{F0AE45EB-C9DE-47D9-91E7-393A61DD820E}">
      <dgm:prSet/>
      <dgm:spPr/>
      <dgm:t>
        <a:bodyPr/>
        <a:lstStyle/>
        <a:p>
          <a:endParaRPr lang="fr-BE"/>
        </a:p>
      </dgm:t>
    </dgm:pt>
    <dgm:pt modelId="{6C0DF691-F001-494D-AAF2-71C6438F3B73}" type="sibTrans" cxnId="{F0AE45EB-C9DE-47D9-91E7-393A61DD820E}">
      <dgm:prSet/>
      <dgm:spPr/>
      <dgm:t>
        <a:bodyPr/>
        <a:lstStyle/>
        <a:p>
          <a:endParaRPr lang="fr-BE"/>
        </a:p>
      </dgm:t>
    </dgm:pt>
    <dgm:pt modelId="{6DA772DB-9702-4EC0-8DBE-CEB76B87683B}">
      <dgm:prSet custT="1"/>
      <dgm:spPr/>
      <dgm:t>
        <a:bodyPr/>
        <a:lstStyle/>
        <a:p>
          <a:r>
            <a:rPr lang="fr-BE" sz="900">
              <a:solidFill>
                <a:sysClr val="windowText" lastClr="000000"/>
              </a:solidFill>
            </a:rPr>
            <a:t>Révèler les forces</a:t>
          </a:r>
        </a:p>
      </dgm:t>
    </dgm:pt>
    <dgm:pt modelId="{EA01719E-A8B1-4930-8E71-A78877C912FC}" type="parTrans" cxnId="{62517B2E-28ED-492D-80D8-2A85A6CBD0B5}">
      <dgm:prSet/>
      <dgm:spPr/>
      <dgm:t>
        <a:bodyPr/>
        <a:lstStyle/>
        <a:p>
          <a:endParaRPr lang="fr-BE"/>
        </a:p>
      </dgm:t>
    </dgm:pt>
    <dgm:pt modelId="{D4BDEE8F-1806-4EFC-A666-0BA17CBAC4C0}" type="sibTrans" cxnId="{62517B2E-28ED-492D-80D8-2A85A6CBD0B5}">
      <dgm:prSet/>
      <dgm:spPr/>
      <dgm:t>
        <a:bodyPr/>
        <a:lstStyle/>
        <a:p>
          <a:endParaRPr lang="fr-BE"/>
        </a:p>
      </dgm:t>
    </dgm:pt>
    <dgm:pt modelId="{E2537CF4-6414-4C24-8914-9090DE7C8E26}">
      <dgm:prSet custT="1"/>
      <dgm:spPr/>
      <dgm:t>
        <a:bodyPr/>
        <a:lstStyle/>
        <a:p>
          <a:r>
            <a:rPr lang="fr-BE" sz="900">
              <a:solidFill>
                <a:sysClr val="windowText" lastClr="000000"/>
              </a:solidFill>
            </a:rPr>
            <a:t>Bienveillance</a:t>
          </a:r>
        </a:p>
      </dgm:t>
    </dgm:pt>
    <dgm:pt modelId="{A12062A3-E39C-4982-BBE2-1187881C3B6D}" type="parTrans" cxnId="{A9C67ADF-A0B8-4DB8-A3E0-BED03E28214E}">
      <dgm:prSet/>
      <dgm:spPr/>
      <dgm:t>
        <a:bodyPr/>
        <a:lstStyle/>
        <a:p>
          <a:endParaRPr lang="fr-BE"/>
        </a:p>
      </dgm:t>
    </dgm:pt>
    <dgm:pt modelId="{F2C214DD-1301-4B55-A5F5-BE8CBD3471C5}" type="sibTrans" cxnId="{A9C67ADF-A0B8-4DB8-A3E0-BED03E28214E}">
      <dgm:prSet/>
      <dgm:spPr/>
      <dgm:t>
        <a:bodyPr/>
        <a:lstStyle/>
        <a:p>
          <a:endParaRPr lang="fr-BE"/>
        </a:p>
      </dgm:t>
    </dgm:pt>
    <dgm:pt modelId="{C9DC9A66-F3AE-4EBA-BC95-7D6170433BE8}" type="pres">
      <dgm:prSet presAssocID="{C827932F-09F1-48D9-AF3A-7CD9DBF65CC6}" presName="Name0" presStyleCnt="0">
        <dgm:presLayoutVars>
          <dgm:chMax val="1"/>
          <dgm:dir/>
          <dgm:animLvl val="ctr"/>
          <dgm:resizeHandles val="exact"/>
        </dgm:presLayoutVars>
      </dgm:prSet>
      <dgm:spPr/>
      <dgm:t>
        <a:bodyPr/>
        <a:lstStyle/>
        <a:p>
          <a:endParaRPr lang="fr-BE"/>
        </a:p>
      </dgm:t>
    </dgm:pt>
    <dgm:pt modelId="{86609310-2CCE-4C82-AA04-31CC1362CF6E}" type="pres">
      <dgm:prSet presAssocID="{A562BEBF-0F5F-45E7-9E36-FACBCAC68283}" presName="centerShape" presStyleLbl="node0" presStyleIdx="0" presStyleCnt="1" custScaleX="134202"/>
      <dgm:spPr/>
      <dgm:t>
        <a:bodyPr/>
        <a:lstStyle/>
        <a:p>
          <a:endParaRPr lang="fr-BE"/>
        </a:p>
      </dgm:t>
    </dgm:pt>
    <dgm:pt modelId="{5B75A24B-2EF7-4D8F-A63C-E54C6B8AFBF2}" type="pres">
      <dgm:prSet presAssocID="{4344086A-3CE6-494C-B300-81AE1928ED44}" presName="parTrans" presStyleLbl="sibTrans2D1" presStyleIdx="0" presStyleCnt="8"/>
      <dgm:spPr/>
      <dgm:t>
        <a:bodyPr/>
        <a:lstStyle/>
        <a:p>
          <a:endParaRPr lang="fr-BE"/>
        </a:p>
      </dgm:t>
    </dgm:pt>
    <dgm:pt modelId="{BF1C5925-607C-43DF-ADC6-6E03E72812BD}" type="pres">
      <dgm:prSet presAssocID="{4344086A-3CE6-494C-B300-81AE1928ED44}" presName="connectorText" presStyleLbl="sibTrans2D1" presStyleIdx="0" presStyleCnt="8"/>
      <dgm:spPr/>
      <dgm:t>
        <a:bodyPr/>
        <a:lstStyle/>
        <a:p>
          <a:endParaRPr lang="fr-BE"/>
        </a:p>
      </dgm:t>
    </dgm:pt>
    <dgm:pt modelId="{293B1703-0AFD-41EC-A1E4-7357D4CA3741}" type="pres">
      <dgm:prSet presAssocID="{609E558B-D520-415E-8D29-410CC9CC3AB9}" presName="node" presStyleLbl="node1" presStyleIdx="0" presStyleCnt="8" custScaleX="210079" custScaleY="89983">
        <dgm:presLayoutVars>
          <dgm:bulletEnabled val="1"/>
        </dgm:presLayoutVars>
      </dgm:prSet>
      <dgm:spPr/>
      <dgm:t>
        <a:bodyPr/>
        <a:lstStyle/>
        <a:p>
          <a:endParaRPr lang="fr-BE"/>
        </a:p>
      </dgm:t>
    </dgm:pt>
    <dgm:pt modelId="{C00BFDD8-0EB8-4779-9D04-DB1904A9701C}" type="pres">
      <dgm:prSet presAssocID="{E20CFF3C-8CEE-47A7-AD83-27314876D66E}" presName="parTrans" presStyleLbl="sibTrans2D1" presStyleIdx="1" presStyleCnt="8"/>
      <dgm:spPr/>
      <dgm:t>
        <a:bodyPr/>
        <a:lstStyle/>
        <a:p>
          <a:endParaRPr lang="fr-BE"/>
        </a:p>
      </dgm:t>
    </dgm:pt>
    <dgm:pt modelId="{EFAB31FE-C651-4251-95F4-06E257A69023}" type="pres">
      <dgm:prSet presAssocID="{E20CFF3C-8CEE-47A7-AD83-27314876D66E}" presName="connectorText" presStyleLbl="sibTrans2D1" presStyleIdx="1" presStyleCnt="8"/>
      <dgm:spPr/>
      <dgm:t>
        <a:bodyPr/>
        <a:lstStyle/>
        <a:p>
          <a:endParaRPr lang="fr-BE"/>
        </a:p>
      </dgm:t>
    </dgm:pt>
    <dgm:pt modelId="{698EB924-5063-428F-96D5-7EF4C7B5189A}" type="pres">
      <dgm:prSet presAssocID="{7F1ECDE4-9DC6-4512-8653-7C921EB57455}" presName="node" presStyleLbl="node1" presStyleIdx="1" presStyleCnt="8" custScaleX="117862" custScaleY="83230" custRadScaleRad="93176" custRadScaleInc="55040">
        <dgm:presLayoutVars>
          <dgm:bulletEnabled val="1"/>
        </dgm:presLayoutVars>
      </dgm:prSet>
      <dgm:spPr/>
      <dgm:t>
        <a:bodyPr/>
        <a:lstStyle/>
        <a:p>
          <a:endParaRPr lang="fr-BE"/>
        </a:p>
      </dgm:t>
    </dgm:pt>
    <dgm:pt modelId="{2A29E5D1-E40C-4F28-AD1C-30B2E54D0DB2}" type="pres">
      <dgm:prSet presAssocID="{A047943D-6700-439E-A95B-A7AB9FBF9CCD}" presName="parTrans" presStyleLbl="sibTrans2D1" presStyleIdx="2" presStyleCnt="8"/>
      <dgm:spPr/>
      <dgm:t>
        <a:bodyPr/>
        <a:lstStyle/>
        <a:p>
          <a:endParaRPr lang="fr-BE"/>
        </a:p>
      </dgm:t>
    </dgm:pt>
    <dgm:pt modelId="{82DB80EF-D4D3-4124-A049-8158D2863F72}" type="pres">
      <dgm:prSet presAssocID="{A047943D-6700-439E-A95B-A7AB9FBF9CCD}" presName="connectorText" presStyleLbl="sibTrans2D1" presStyleIdx="2" presStyleCnt="8"/>
      <dgm:spPr/>
      <dgm:t>
        <a:bodyPr/>
        <a:lstStyle/>
        <a:p>
          <a:endParaRPr lang="fr-BE"/>
        </a:p>
      </dgm:t>
    </dgm:pt>
    <dgm:pt modelId="{C38D425D-C3B0-4854-A62D-8501E9C68114}" type="pres">
      <dgm:prSet presAssocID="{AB6761C1-913D-4ADF-AB87-B7BC475A612B}" presName="node" presStyleLbl="node1" presStyleIdx="2" presStyleCnt="8" custScaleX="128058" custScaleY="60360">
        <dgm:presLayoutVars>
          <dgm:bulletEnabled val="1"/>
        </dgm:presLayoutVars>
      </dgm:prSet>
      <dgm:spPr/>
      <dgm:t>
        <a:bodyPr/>
        <a:lstStyle/>
        <a:p>
          <a:endParaRPr lang="fr-BE"/>
        </a:p>
      </dgm:t>
    </dgm:pt>
    <dgm:pt modelId="{90E9E1C0-B52D-4F92-8412-EC41D0305EE1}" type="pres">
      <dgm:prSet presAssocID="{9393ED63-C46E-4F55-9C4F-37B9C9F6114B}" presName="parTrans" presStyleLbl="sibTrans2D1" presStyleIdx="3" presStyleCnt="8"/>
      <dgm:spPr/>
      <dgm:t>
        <a:bodyPr/>
        <a:lstStyle/>
        <a:p>
          <a:endParaRPr lang="fr-BE"/>
        </a:p>
      </dgm:t>
    </dgm:pt>
    <dgm:pt modelId="{F13E0466-4958-4789-A4A8-9F26378A9ADF}" type="pres">
      <dgm:prSet presAssocID="{9393ED63-C46E-4F55-9C4F-37B9C9F6114B}" presName="connectorText" presStyleLbl="sibTrans2D1" presStyleIdx="3" presStyleCnt="8"/>
      <dgm:spPr/>
      <dgm:t>
        <a:bodyPr/>
        <a:lstStyle/>
        <a:p>
          <a:endParaRPr lang="fr-BE"/>
        </a:p>
      </dgm:t>
    </dgm:pt>
    <dgm:pt modelId="{9C8DD730-9877-483B-813B-77234F841BC2}" type="pres">
      <dgm:prSet presAssocID="{7A068130-311C-483C-8975-70A7303673EB}" presName="node" presStyleLbl="node1" presStyleIdx="3" presStyleCnt="8" custScaleX="149571" custScaleY="72187" custRadScaleRad="104378" custRadScaleInc="-54353">
        <dgm:presLayoutVars>
          <dgm:bulletEnabled val="1"/>
        </dgm:presLayoutVars>
      </dgm:prSet>
      <dgm:spPr/>
      <dgm:t>
        <a:bodyPr/>
        <a:lstStyle/>
        <a:p>
          <a:endParaRPr lang="fr-BE"/>
        </a:p>
      </dgm:t>
    </dgm:pt>
    <dgm:pt modelId="{0ACE1A5E-A98A-46ED-AB47-223379D8F1F6}" type="pres">
      <dgm:prSet presAssocID="{F56C3924-8FCA-44B6-A7DC-20F29BDC8740}" presName="parTrans" presStyleLbl="sibTrans2D1" presStyleIdx="4" presStyleCnt="8"/>
      <dgm:spPr/>
      <dgm:t>
        <a:bodyPr/>
        <a:lstStyle/>
        <a:p>
          <a:endParaRPr lang="fr-BE"/>
        </a:p>
      </dgm:t>
    </dgm:pt>
    <dgm:pt modelId="{357C684C-C30C-45A7-AC0E-C0C4D49B304E}" type="pres">
      <dgm:prSet presAssocID="{F56C3924-8FCA-44B6-A7DC-20F29BDC8740}" presName="connectorText" presStyleLbl="sibTrans2D1" presStyleIdx="4" presStyleCnt="8"/>
      <dgm:spPr/>
      <dgm:t>
        <a:bodyPr/>
        <a:lstStyle/>
        <a:p>
          <a:endParaRPr lang="fr-BE"/>
        </a:p>
      </dgm:t>
    </dgm:pt>
    <dgm:pt modelId="{5AE80509-9939-4A79-ABB8-9C719C759735}" type="pres">
      <dgm:prSet presAssocID="{6F3A44E9-EDB5-4D36-9C7A-EEBEDF21D527}" presName="node" presStyleLbl="node1" presStyleIdx="4" presStyleCnt="8" custScaleX="145745" custScaleY="76704" custRadScaleRad="103962" custRadScaleInc="-12777">
        <dgm:presLayoutVars>
          <dgm:bulletEnabled val="1"/>
        </dgm:presLayoutVars>
      </dgm:prSet>
      <dgm:spPr/>
      <dgm:t>
        <a:bodyPr/>
        <a:lstStyle/>
        <a:p>
          <a:endParaRPr lang="fr-BE"/>
        </a:p>
      </dgm:t>
    </dgm:pt>
    <dgm:pt modelId="{E02E9955-7078-47E5-A6D4-69B539A705B2}" type="pres">
      <dgm:prSet presAssocID="{A12062A3-E39C-4982-BBE2-1187881C3B6D}" presName="parTrans" presStyleLbl="sibTrans2D1" presStyleIdx="5" presStyleCnt="8"/>
      <dgm:spPr/>
      <dgm:t>
        <a:bodyPr/>
        <a:lstStyle/>
        <a:p>
          <a:endParaRPr lang="fr-BE"/>
        </a:p>
      </dgm:t>
    </dgm:pt>
    <dgm:pt modelId="{18E2A751-8DE1-4F4B-A56C-42C2314B9A25}" type="pres">
      <dgm:prSet presAssocID="{A12062A3-E39C-4982-BBE2-1187881C3B6D}" presName="connectorText" presStyleLbl="sibTrans2D1" presStyleIdx="5" presStyleCnt="8"/>
      <dgm:spPr/>
      <dgm:t>
        <a:bodyPr/>
        <a:lstStyle/>
        <a:p>
          <a:endParaRPr lang="fr-BE"/>
        </a:p>
      </dgm:t>
    </dgm:pt>
    <dgm:pt modelId="{8414FC63-3D5C-49B3-8B9A-23F8B8291C5B}" type="pres">
      <dgm:prSet presAssocID="{E2537CF4-6414-4C24-8914-9090DE7C8E26}" presName="node" presStyleLbl="node1" presStyleIdx="5" presStyleCnt="8" custScaleX="159932" custScaleY="55447" custRadScaleRad="102853" custRadScaleInc="41236">
        <dgm:presLayoutVars>
          <dgm:bulletEnabled val="1"/>
        </dgm:presLayoutVars>
      </dgm:prSet>
      <dgm:spPr/>
      <dgm:t>
        <a:bodyPr/>
        <a:lstStyle/>
        <a:p>
          <a:endParaRPr lang="fr-BE"/>
        </a:p>
      </dgm:t>
    </dgm:pt>
    <dgm:pt modelId="{8407EA93-038C-4C4C-A34A-7C3BE6545F8C}" type="pres">
      <dgm:prSet presAssocID="{EA01719E-A8B1-4930-8E71-A78877C912FC}" presName="parTrans" presStyleLbl="sibTrans2D1" presStyleIdx="6" presStyleCnt="8"/>
      <dgm:spPr/>
      <dgm:t>
        <a:bodyPr/>
        <a:lstStyle/>
        <a:p>
          <a:endParaRPr lang="fr-BE"/>
        </a:p>
      </dgm:t>
    </dgm:pt>
    <dgm:pt modelId="{2350BA95-3781-45F5-A10F-871D74A74D8B}" type="pres">
      <dgm:prSet presAssocID="{EA01719E-A8B1-4930-8E71-A78877C912FC}" presName="connectorText" presStyleLbl="sibTrans2D1" presStyleIdx="6" presStyleCnt="8"/>
      <dgm:spPr/>
      <dgm:t>
        <a:bodyPr/>
        <a:lstStyle/>
        <a:p>
          <a:endParaRPr lang="fr-BE"/>
        </a:p>
      </dgm:t>
    </dgm:pt>
    <dgm:pt modelId="{7A634B14-6AF3-4331-A454-82D597510F21}" type="pres">
      <dgm:prSet presAssocID="{6DA772DB-9702-4EC0-8DBE-CEB76B87683B}" presName="node" presStyleLbl="node1" presStyleIdx="6" presStyleCnt="8" custScaleX="128842" custScaleY="66713" custRadScaleRad="99375" custRadScaleInc="-6761">
        <dgm:presLayoutVars>
          <dgm:bulletEnabled val="1"/>
        </dgm:presLayoutVars>
      </dgm:prSet>
      <dgm:spPr/>
      <dgm:t>
        <a:bodyPr/>
        <a:lstStyle/>
        <a:p>
          <a:endParaRPr lang="fr-BE"/>
        </a:p>
      </dgm:t>
    </dgm:pt>
    <dgm:pt modelId="{4A2F4BD9-F93E-44EB-9564-41F7EAE6722B}" type="pres">
      <dgm:prSet presAssocID="{4A9520C4-499F-42D4-97C0-6900F1E96989}" presName="parTrans" presStyleLbl="sibTrans2D1" presStyleIdx="7" presStyleCnt="8"/>
      <dgm:spPr/>
      <dgm:t>
        <a:bodyPr/>
        <a:lstStyle/>
        <a:p>
          <a:endParaRPr lang="fr-BE"/>
        </a:p>
      </dgm:t>
    </dgm:pt>
    <dgm:pt modelId="{B88A2584-4A93-4747-A9CB-51B3EA179AA4}" type="pres">
      <dgm:prSet presAssocID="{4A9520C4-499F-42D4-97C0-6900F1E96989}" presName="connectorText" presStyleLbl="sibTrans2D1" presStyleIdx="7" presStyleCnt="8"/>
      <dgm:spPr/>
      <dgm:t>
        <a:bodyPr/>
        <a:lstStyle/>
        <a:p>
          <a:endParaRPr lang="fr-BE"/>
        </a:p>
      </dgm:t>
    </dgm:pt>
    <dgm:pt modelId="{9BC526E7-1758-4297-B8E9-1727D7814E87}" type="pres">
      <dgm:prSet presAssocID="{1C567217-9AA2-4834-AB6D-8013175DDA54}" presName="node" presStyleLbl="node1" presStyleIdx="7" presStyleCnt="8" custScaleX="110506" custScaleY="74752" custRadScaleRad="98766" custRadScaleInc="-70756">
        <dgm:presLayoutVars>
          <dgm:bulletEnabled val="1"/>
        </dgm:presLayoutVars>
      </dgm:prSet>
      <dgm:spPr/>
      <dgm:t>
        <a:bodyPr/>
        <a:lstStyle/>
        <a:p>
          <a:endParaRPr lang="fr-BE"/>
        </a:p>
      </dgm:t>
    </dgm:pt>
  </dgm:ptLst>
  <dgm:cxnLst>
    <dgm:cxn modelId="{A9C67ADF-A0B8-4DB8-A3E0-BED03E28214E}" srcId="{A562BEBF-0F5F-45E7-9E36-FACBCAC68283}" destId="{E2537CF4-6414-4C24-8914-9090DE7C8E26}" srcOrd="5" destOrd="0" parTransId="{A12062A3-E39C-4982-BBE2-1187881C3B6D}" sibTransId="{F2C214DD-1301-4B55-A5F5-BE8CBD3471C5}"/>
    <dgm:cxn modelId="{64EAD600-8374-49BD-8867-396CA50AF1B9}" srcId="{A562BEBF-0F5F-45E7-9E36-FACBCAC68283}" destId="{7F1ECDE4-9DC6-4512-8653-7C921EB57455}" srcOrd="1" destOrd="0" parTransId="{E20CFF3C-8CEE-47A7-AD83-27314876D66E}" sibTransId="{7F6FC3AA-CB4D-421E-8027-ECDBD0EDE1C2}"/>
    <dgm:cxn modelId="{28AD5DB1-9A57-477C-86C7-673AA9049AC9}" type="presOf" srcId="{9393ED63-C46E-4F55-9C4F-37B9C9F6114B}" destId="{F13E0466-4958-4789-A4A8-9F26378A9ADF}" srcOrd="1" destOrd="0" presId="urn:microsoft.com/office/officeart/2005/8/layout/radial5"/>
    <dgm:cxn modelId="{90952A30-3E5D-4D6E-83B9-FABB24D184F2}" type="presOf" srcId="{4344086A-3CE6-494C-B300-81AE1928ED44}" destId="{BF1C5925-607C-43DF-ADC6-6E03E72812BD}" srcOrd="1" destOrd="0" presId="urn:microsoft.com/office/officeart/2005/8/layout/radial5"/>
    <dgm:cxn modelId="{90F3B84B-74FF-44A5-962A-6E503D29E7EA}" type="presOf" srcId="{A12062A3-E39C-4982-BBE2-1187881C3B6D}" destId="{E02E9955-7078-47E5-A6D4-69B539A705B2}" srcOrd="0" destOrd="0" presId="urn:microsoft.com/office/officeart/2005/8/layout/radial5"/>
    <dgm:cxn modelId="{E4706F02-A160-4855-BE67-987A6938C415}" type="presOf" srcId="{7A068130-311C-483C-8975-70A7303673EB}" destId="{9C8DD730-9877-483B-813B-77234F841BC2}" srcOrd="0" destOrd="0" presId="urn:microsoft.com/office/officeart/2005/8/layout/radial5"/>
    <dgm:cxn modelId="{A39BBD63-8C80-433A-B652-6068942A80CA}" type="presOf" srcId="{4A9520C4-499F-42D4-97C0-6900F1E96989}" destId="{4A2F4BD9-F93E-44EB-9564-41F7EAE6722B}" srcOrd="0" destOrd="0" presId="urn:microsoft.com/office/officeart/2005/8/layout/radial5"/>
    <dgm:cxn modelId="{4C556193-360B-4FB3-9498-A7E82E7E4F0A}" type="presOf" srcId="{4A9520C4-499F-42D4-97C0-6900F1E96989}" destId="{B88A2584-4A93-4747-A9CB-51B3EA179AA4}" srcOrd="1" destOrd="0" presId="urn:microsoft.com/office/officeart/2005/8/layout/radial5"/>
    <dgm:cxn modelId="{F0AE45EB-C9DE-47D9-91E7-393A61DD820E}" srcId="{A562BEBF-0F5F-45E7-9E36-FACBCAC68283}" destId="{1C567217-9AA2-4834-AB6D-8013175DDA54}" srcOrd="7" destOrd="0" parTransId="{4A9520C4-499F-42D4-97C0-6900F1E96989}" sibTransId="{6C0DF691-F001-494D-AAF2-71C6438F3B73}"/>
    <dgm:cxn modelId="{5CE18083-7D25-4612-A06D-F9AF7DCC9292}" type="presOf" srcId="{7F1ECDE4-9DC6-4512-8653-7C921EB57455}" destId="{698EB924-5063-428F-96D5-7EF4C7B5189A}" srcOrd="0" destOrd="0" presId="urn:microsoft.com/office/officeart/2005/8/layout/radial5"/>
    <dgm:cxn modelId="{B92DAF1D-5D4F-4AA9-BB36-8D79AD4C9F7A}" type="presOf" srcId="{9393ED63-C46E-4F55-9C4F-37B9C9F6114B}" destId="{90E9E1C0-B52D-4F92-8412-EC41D0305EE1}" srcOrd="0" destOrd="0" presId="urn:microsoft.com/office/officeart/2005/8/layout/radial5"/>
    <dgm:cxn modelId="{FA338D86-75F0-4DEE-9294-6CFDA691B71A}" srcId="{A562BEBF-0F5F-45E7-9E36-FACBCAC68283}" destId="{609E558B-D520-415E-8D29-410CC9CC3AB9}" srcOrd="0" destOrd="0" parTransId="{4344086A-3CE6-494C-B300-81AE1928ED44}" sibTransId="{29BF4B9C-AF4E-405A-A118-45710E68476A}"/>
    <dgm:cxn modelId="{71DF32BB-60D8-42F7-B421-5353EB1C9DB6}" type="presOf" srcId="{E2537CF4-6414-4C24-8914-9090DE7C8E26}" destId="{8414FC63-3D5C-49B3-8B9A-23F8B8291C5B}" srcOrd="0" destOrd="0" presId="urn:microsoft.com/office/officeart/2005/8/layout/radial5"/>
    <dgm:cxn modelId="{229DF2DF-969E-48ED-84C8-4FE8855F25BA}" srcId="{A562BEBF-0F5F-45E7-9E36-FACBCAC68283}" destId="{6F3A44E9-EDB5-4D36-9C7A-EEBEDF21D527}" srcOrd="4" destOrd="0" parTransId="{F56C3924-8FCA-44B6-A7DC-20F29BDC8740}" sibTransId="{94927B31-103F-47A9-AEF5-0D1703ED5006}"/>
    <dgm:cxn modelId="{16DAB3A8-EDC3-4A31-B652-4D9D37E5A6AA}" type="presOf" srcId="{609E558B-D520-415E-8D29-410CC9CC3AB9}" destId="{293B1703-0AFD-41EC-A1E4-7357D4CA3741}" srcOrd="0" destOrd="0" presId="urn:microsoft.com/office/officeart/2005/8/layout/radial5"/>
    <dgm:cxn modelId="{06850E1F-C706-426A-BCE8-E503BB82D85C}" type="presOf" srcId="{6F3A44E9-EDB5-4D36-9C7A-EEBEDF21D527}" destId="{5AE80509-9939-4A79-ABB8-9C719C759735}" srcOrd="0" destOrd="0" presId="urn:microsoft.com/office/officeart/2005/8/layout/radial5"/>
    <dgm:cxn modelId="{430C309C-5A67-4090-860C-18EA44B21771}" type="presOf" srcId="{C827932F-09F1-48D9-AF3A-7CD9DBF65CC6}" destId="{C9DC9A66-F3AE-4EBA-BC95-7D6170433BE8}" srcOrd="0" destOrd="0" presId="urn:microsoft.com/office/officeart/2005/8/layout/radial5"/>
    <dgm:cxn modelId="{82A48B87-AE8C-4E74-A349-4CACA3F5D480}" srcId="{A562BEBF-0F5F-45E7-9E36-FACBCAC68283}" destId="{AB6761C1-913D-4ADF-AB87-B7BC475A612B}" srcOrd="2" destOrd="0" parTransId="{A047943D-6700-439E-A95B-A7AB9FBF9CCD}" sibTransId="{7683D2BE-7F3F-4324-842C-85F70C1B3131}"/>
    <dgm:cxn modelId="{1427030D-01E2-49D4-8599-AD5F3F8E4D46}" type="presOf" srcId="{A562BEBF-0F5F-45E7-9E36-FACBCAC68283}" destId="{86609310-2CCE-4C82-AA04-31CC1362CF6E}" srcOrd="0" destOrd="0" presId="urn:microsoft.com/office/officeart/2005/8/layout/radial5"/>
    <dgm:cxn modelId="{5C0F5C12-A753-44B0-8208-23491EDC4C9F}" type="presOf" srcId="{AB6761C1-913D-4ADF-AB87-B7BC475A612B}" destId="{C38D425D-C3B0-4854-A62D-8501E9C68114}" srcOrd="0" destOrd="0" presId="urn:microsoft.com/office/officeart/2005/8/layout/radial5"/>
    <dgm:cxn modelId="{FA42D9FB-A308-47C8-8239-3EEE0344E378}" type="presOf" srcId="{E20CFF3C-8CEE-47A7-AD83-27314876D66E}" destId="{C00BFDD8-0EB8-4779-9D04-DB1904A9701C}" srcOrd="0" destOrd="0" presId="urn:microsoft.com/office/officeart/2005/8/layout/radial5"/>
    <dgm:cxn modelId="{026CA367-8DF6-42B8-98D8-E350C1BD5BF1}" type="presOf" srcId="{1C567217-9AA2-4834-AB6D-8013175DDA54}" destId="{9BC526E7-1758-4297-B8E9-1727D7814E87}" srcOrd="0" destOrd="0" presId="urn:microsoft.com/office/officeart/2005/8/layout/radial5"/>
    <dgm:cxn modelId="{0872F339-0E90-423B-9525-3A16903D33F1}" type="presOf" srcId="{E20CFF3C-8CEE-47A7-AD83-27314876D66E}" destId="{EFAB31FE-C651-4251-95F4-06E257A69023}" srcOrd="1" destOrd="0" presId="urn:microsoft.com/office/officeart/2005/8/layout/radial5"/>
    <dgm:cxn modelId="{5DE83D1B-763F-4AA1-B571-D1915CFF109E}" type="presOf" srcId="{EA01719E-A8B1-4930-8E71-A78877C912FC}" destId="{8407EA93-038C-4C4C-A34A-7C3BE6545F8C}" srcOrd="0" destOrd="0" presId="urn:microsoft.com/office/officeart/2005/8/layout/radial5"/>
    <dgm:cxn modelId="{853E9BD2-2001-439F-BC9B-D9598293C27F}" type="presOf" srcId="{F56C3924-8FCA-44B6-A7DC-20F29BDC8740}" destId="{0ACE1A5E-A98A-46ED-AB47-223379D8F1F6}" srcOrd="0" destOrd="0" presId="urn:microsoft.com/office/officeart/2005/8/layout/radial5"/>
    <dgm:cxn modelId="{1A95427C-4121-45E9-B23A-79C7146F78C9}" type="presOf" srcId="{A047943D-6700-439E-A95B-A7AB9FBF9CCD}" destId="{82DB80EF-D4D3-4124-A049-8158D2863F72}" srcOrd="1" destOrd="0" presId="urn:microsoft.com/office/officeart/2005/8/layout/radial5"/>
    <dgm:cxn modelId="{DE29C1B6-0B6F-4C93-8120-0A26AF0CB7BC}" type="presOf" srcId="{A12062A3-E39C-4982-BBE2-1187881C3B6D}" destId="{18E2A751-8DE1-4F4B-A56C-42C2314B9A25}" srcOrd="1" destOrd="0" presId="urn:microsoft.com/office/officeart/2005/8/layout/radial5"/>
    <dgm:cxn modelId="{FB787188-77D1-42C9-9E51-486B163122F1}" srcId="{C827932F-09F1-48D9-AF3A-7CD9DBF65CC6}" destId="{A562BEBF-0F5F-45E7-9E36-FACBCAC68283}" srcOrd="0" destOrd="0" parTransId="{A64CC1EF-1A8C-43E4-B6D1-7FBD536532A1}" sibTransId="{7E4A9997-8CB6-4915-B86C-0909C8FF9AC4}"/>
    <dgm:cxn modelId="{A9C9571D-1316-4581-9194-C195E0AF0809}" type="presOf" srcId="{A047943D-6700-439E-A95B-A7AB9FBF9CCD}" destId="{2A29E5D1-E40C-4F28-AD1C-30B2E54D0DB2}" srcOrd="0" destOrd="0" presId="urn:microsoft.com/office/officeart/2005/8/layout/radial5"/>
    <dgm:cxn modelId="{191B3BD6-FA57-48D9-856E-CB89BC81A22B}" srcId="{A562BEBF-0F5F-45E7-9E36-FACBCAC68283}" destId="{7A068130-311C-483C-8975-70A7303673EB}" srcOrd="3" destOrd="0" parTransId="{9393ED63-C46E-4F55-9C4F-37B9C9F6114B}" sibTransId="{A9B4114A-78FA-463F-B5A8-206A08ADF9AB}"/>
    <dgm:cxn modelId="{927B5EF1-5897-494E-BD64-AFAD03A77731}" type="presOf" srcId="{EA01719E-A8B1-4930-8E71-A78877C912FC}" destId="{2350BA95-3781-45F5-A10F-871D74A74D8B}" srcOrd="1" destOrd="0" presId="urn:microsoft.com/office/officeart/2005/8/layout/radial5"/>
    <dgm:cxn modelId="{E0B1AA92-3AF2-499E-BE10-93A7621AB617}" type="presOf" srcId="{F56C3924-8FCA-44B6-A7DC-20F29BDC8740}" destId="{357C684C-C30C-45A7-AC0E-C0C4D49B304E}" srcOrd="1" destOrd="0" presId="urn:microsoft.com/office/officeart/2005/8/layout/radial5"/>
    <dgm:cxn modelId="{62517B2E-28ED-492D-80D8-2A85A6CBD0B5}" srcId="{A562BEBF-0F5F-45E7-9E36-FACBCAC68283}" destId="{6DA772DB-9702-4EC0-8DBE-CEB76B87683B}" srcOrd="6" destOrd="0" parTransId="{EA01719E-A8B1-4930-8E71-A78877C912FC}" sibTransId="{D4BDEE8F-1806-4EFC-A666-0BA17CBAC4C0}"/>
    <dgm:cxn modelId="{0A4C32BE-AA5B-40E6-B72B-99CB68F95C46}" type="presOf" srcId="{4344086A-3CE6-494C-B300-81AE1928ED44}" destId="{5B75A24B-2EF7-4D8F-A63C-E54C6B8AFBF2}" srcOrd="0" destOrd="0" presId="urn:microsoft.com/office/officeart/2005/8/layout/radial5"/>
    <dgm:cxn modelId="{0CA8A097-F055-40EE-A75C-3AC41B2052E0}" type="presOf" srcId="{6DA772DB-9702-4EC0-8DBE-CEB76B87683B}" destId="{7A634B14-6AF3-4331-A454-82D597510F21}" srcOrd="0" destOrd="0" presId="urn:microsoft.com/office/officeart/2005/8/layout/radial5"/>
    <dgm:cxn modelId="{36DE4F54-22B2-4976-B627-3DDC547F1185}" type="presParOf" srcId="{C9DC9A66-F3AE-4EBA-BC95-7D6170433BE8}" destId="{86609310-2CCE-4C82-AA04-31CC1362CF6E}" srcOrd="0" destOrd="0" presId="urn:microsoft.com/office/officeart/2005/8/layout/radial5"/>
    <dgm:cxn modelId="{1CA0C093-EA84-4F42-9B03-32952DDA760A}" type="presParOf" srcId="{C9DC9A66-F3AE-4EBA-BC95-7D6170433BE8}" destId="{5B75A24B-2EF7-4D8F-A63C-E54C6B8AFBF2}" srcOrd="1" destOrd="0" presId="urn:microsoft.com/office/officeart/2005/8/layout/radial5"/>
    <dgm:cxn modelId="{54F2F2F2-7605-4806-AD04-0CF8F1122DB8}" type="presParOf" srcId="{5B75A24B-2EF7-4D8F-A63C-E54C6B8AFBF2}" destId="{BF1C5925-607C-43DF-ADC6-6E03E72812BD}" srcOrd="0" destOrd="0" presId="urn:microsoft.com/office/officeart/2005/8/layout/radial5"/>
    <dgm:cxn modelId="{4F3F8431-BD5E-472F-AD6A-AEB05DE1E109}" type="presParOf" srcId="{C9DC9A66-F3AE-4EBA-BC95-7D6170433BE8}" destId="{293B1703-0AFD-41EC-A1E4-7357D4CA3741}" srcOrd="2" destOrd="0" presId="urn:microsoft.com/office/officeart/2005/8/layout/radial5"/>
    <dgm:cxn modelId="{1BE87F41-8DE8-43DF-BA64-98266A83FB05}" type="presParOf" srcId="{C9DC9A66-F3AE-4EBA-BC95-7D6170433BE8}" destId="{C00BFDD8-0EB8-4779-9D04-DB1904A9701C}" srcOrd="3" destOrd="0" presId="urn:microsoft.com/office/officeart/2005/8/layout/radial5"/>
    <dgm:cxn modelId="{E5783B2C-1D46-4CA5-9238-ADEFB43FAAE8}" type="presParOf" srcId="{C00BFDD8-0EB8-4779-9D04-DB1904A9701C}" destId="{EFAB31FE-C651-4251-95F4-06E257A69023}" srcOrd="0" destOrd="0" presId="urn:microsoft.com/office/officeart/2005/8/layout/radial5"/>
    <dgm:cxn modelId="{AFBD7714-4F7F-4D6F-9F2F-269C78F4EF19}" type="presParOf" srcId="{C9DC9A66-F3AE-4EBA-BC95-7D6170433BE8}" destId="{698EB924-5063-428F-96D5-7EF4C7B5189A}" srcOrd="4" destOrd="0" presId="urn:microsoft.com/office/officeart/2005/8/layout/radial5"/>
    <dgm:cxn modelId="{8C7BB83B-6AA5-4BFB-A590-76F4410E645D}" type="presParOf" srcId="{C9DC9A66-F3AE-4EBA-BC95-7D6170433BE8}" destId="{2A29E5D1-E40C-4F28-AD1C-30B2E54D0DB2}" srcOrd="5" destOrd="0" presId="urn:microsoft.com/office/officeart/2005/8/layout/radial5"/>
    <dgm:cxn modelId="{BA227D6B-B75D-448B-BF2D-E0303B3D382D}" type="presParOf" srcId="{2A29E5D1-E40C-4F28-AD1C-30B2E54D0DB2}" destId="{82DB80EF-D4D3-4124-A049-8158D2863F72}" srcOrd="0" destOrd="0" presId="urn:microsoft.com/office/officeart/2005/8/layout/radial5"/>
    <dgm:cxn modelId="{0F6F5DDD-AF94-4C91-88C3-6CCBBA5EE3B6}" type="presParOf" srcId="{C9DC9A66-F3AE-4EBA-BC95-7D6170433BE8}" destId="{C38D425D-C3B0-4854-A62D-8501E9C68114}" srcOrd="6" destOrd="0" presId="urn:microsoft.com/office/officeart/2005/8/layout/radial5"/>
    <dgm:cxn modelId="{272CA9FC-37A3-4A59-AD56-DF05AA376286}" type="presParOf" srcId="{C9DC9A66-F3AE-4EBA-BC95-7D6170433BE8}" destId="{90E9E1C0-B52D-4F92-8412-EC41D0305EE1}" srcOrd="7" destOrd="0" presId="urn:microsoft.com/office/officeart/2005/8/layout/radial5"/>
    <dgm:cxn modelId="{EDC97256-7385-4131-BFFC-7647D3550DE4}" type="presParOf" srcId="{90E9E1C0-B52D-4F92-8412-EC41D0305EE1}" destId="{F13E0466-4958-4789-A4A8-9F26378A9ADF}" srcOrd="0" destOrd="0" presId="urn:microsoft.com/office/officeart/2005/8/layout/radial5"/>
    <dgm:cxn modelId="{32165961-19EB-4988-AD87-D2B8FAF2AA16}" type="presParOf" srcId="{C9DC9A66-F3AE-4EBA-BC95-7D6170433BE8}" destId="{9C8DD730-9877-483B-813B-77234F841BC2}" srcOrd="8" destOrd="0" presId="urn:microsoft.com/office/officeart/2005/8/layout/radial5"/>
    <dgm:cxn modelId="{DA6FFE04-8793-45DA-AE92-699B06BEEEAB}" type="presParOf" srcId="{C9DC9A66-F3AE-4EBA-BC95-7D6170433BE8}" destId="{0ACE1A5E-A98A-46ED-AB47-223379D8F1F6}" srcOrd="9" destOrd="0" presId="urn:microsoft.com/office/officeart/2005/8/layout/radial5"/>
    <dgm:cxn modelId="{AD9CE6C6-342A-4B34-8F59-1074ECC4005D}" type="presParOf" srcId="{0ACE1A5E-A98A-46ED-AB47-223379D8F1F6}" destId="{357C684C-C30C-45A7-AC0E-C0C4D49B304E}" srcOrd="0" destOrd="0" presId="urn:microsoft.com/office/officeart/2005/8/layout/radial5"/>
    <dgm:cxn modelId="{217FF33A-A64D-4E65-AEB2-DD136C09E340}" type="presParOf" srcId="{C9DC9A66-F3AE-4EBA-BC95-7D6170433BE8}" destId="{5AE80509-9939-4A79-ABB8-9C719C759735}" srcOrd="10" destOrd="0" presId="urn:microsoft.com/office/officeart/2005/8/layout/radial5"/>
    <dgm:cxn modelId="{6F0AE732-2FAC-4943-885A-8CC719C49DEB}" type="presParOf" srcId="{C9DC9A66-F3AE-4EBA-BC95-7D6170433BE8}" destId="{E02E9955-7078-47E5-A6D4-69B539A705B2}" srcOrd="11" destOrd="0" presId="urn:microsoft.com/office/officeart/2005/8/layout/radial5"/>
    <dgm:cxn modelId="{90DF578C-2EB4-49FC-B21F-C5512A30601A}" type="presParOf" srcId="{E02E9955-7078-47E5-A6D4-69B539A705B2}" destId="{18E2A751-8DE1-4F4B-A56C-42C2314B9A25}" srcOrd="0" destOrd="0" presId="urn:microsoft.com/office/officeart/2005/8/layout/radial5"/>
    <dgm:cxn modelId="{1BB26217-B2A9-4B2C-A2B8-5508F2695D11}" type="presParOf" srcId="{C9DC9A66-F3AE-4EBA-BC95-7D6170433BE8}" destId="{8414FC63-3D5C-49B3-8B9A-23F8B8291C5B}" srcOrd="12" destOrd="0" presId="urn:microsoft.com/office/officeart/2005/8/layout/radial5"/>
    <dgm:cxn modelId="{227E5C72-C7C5-4447-ADEC-D43ECD48B1A3}" type="presParOf" srcId="{C9DC9A66-F3AE-4EBA-BC95-7D6170433BE8}" destId="{8407EA93-038C-4C4C-A34A-7C3BE6545F8C}" srcOrd="13" destOrd="0" presId="urn:microsoft.com/office/officeart/2005/8/layout/radial5"/>
    <dgm:cxn modelId="{85EB2314-78B6-402F-BAAD-02F56C66F14F}" type="presParOf" srcId="{8407EA93-038C-4C4C-A34A-7C3BE6545F8C}" destId="{2350BA95-3781-45F5-A10F-871D74A74D8B}" srcOrd="0" destOrd="0" presId="urn:microsoft.com/office/officeart/2005/8/layout/radial5"/>
    <dgm:cxn modelId="{82CE160A-5087-4930-A65A-9FBE9A872B9E}" type="presParOf" srcId="{C9DC9A66-F3AE-4EBA-BC95-7D6170433BE8}" destId="{7A634B14-6AF3-4331-A454-82D597510F21}" srcOrd="14" destOrd="0" presId="urn:microsoft.com/office/officeart/2005/8/layout/radial5"/>
    <dgm:cxn modelId="{D5B6C239-2011-453B-B28B-A67539D3A70A}" type="presParOf" srcId="{C9DC9A66-F3AE-4EBA-BC95-7D6170433BE8}" destId="{4A2F4BD9-F93E-44EB-9564-41F7EAE6722B}" srcOrd="15" destOrd="0" presId="urn:microsoft.com/office/officeart/2005/8/layout/radial5"/>
    <dgm:cxn modelId="{E1CCBC13-431E-45FE-901A-7E15321256E5}" type="presParOf" srcId="{4A2F4BD9-F93E-44EB-9564-41F7EAE6722B}" destId="{B88A2584-4A93-4747-A9CB-51B3EA179AA4}" srcOrd="0" destOrd="0" presId="urn:microsoft.com/office/officeart/2005/8/layout/radial5"/>
    <dgm:cxn modelId="{A4112158-C27C-45DA-AD1D-51A259C26394}" type="presParOf" srcId="{C9DC9A66-F3AE-4EBA-BC95-7D6170433BE8}" destId="{9BC526E7-1758-4297-B8E9-1727D7814E87}" srcOrd="16" destOrd="0" presId="urn:microsoft.com/office/officeart/2005/8/layout/radial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D398FB-7B49-4EB0-86DE-1FE6EDD1136E}">
      <dsp:nvSpPr>
        <dsp:cNvPr id="0" name=""/>
        <dsp:cNvSpPr/>
      </dsp:nvSpPr>
      <dsp:spPr>
        <a:xfrm>
          <a:off x="2309596" y="-71933"/>
          <a:ext cx="838280" cy="589057"/>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BE" sz="1050" b="1" kern="1200" dirty="0" smtClean="0"/>
            <a:t>1. Qui sommes-nous ?</a:t>
          </a:r>
          <a:endParaRPr lang="fr-BE" sz="1050" b="1" kern="1200" dirty="0"/>
        </a:p>
      </dsp:txBody>
      <dsp:txXfrm>
        <a:off x="2338351" y="-43178"/>
        <a:ext cx="780770" cy="531547"/>
      </dsp:txXfrm>
    </dsp:sp>
    <dsp:sp modelId="{C480AEA5-D08C-40D1-82EA-ACD3A31ABBEA}">
      <dsp:nvSpPr>
        <dsp:cNvPr id="0" name=""/>
        <dsp:cNvSpPr/>
      </dsp:nvSpPr>
      <dsp:spPr>
        <a:xfrm>
          <a:off x="1408776" y="274536"/>
          <a:ext cx="3325575" cy="3325575"/>
        </a:xfrm>
        <a:custGeom>
          <a:avLst/>
          <a:gdLst/>
          <a:ahLst/>
          <a:cxnLst/>
          <a:rect l="0" t="0" r="0" b="0"/>
          <a:pathLst>
            <a:path>
              <a:moveTo>
                <a:pt x="1747672" y="2168"/>
              </a:moveTo>
              <a:arcTo wR="1662787" hR="1662787" stAng="16375573" swAng="1759304"/>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82E5748-98BF-4357-9548-208F3111A152}">
      <dsp:nvSpPr>
        <dsp:cNvPr id="0" name=""/>
        <dsp:cNvSpPr/>
      </dsp:nvSpPr>
      <dsp:spPr>
        <a:xfrm>
          <a:off x="3671623" y="535624"/>
          <a:ext cx="1158727" cy="66428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ts val="0"/>
            </a:spcAft>
          </a:pPr>
          <a:r>
            <a:rPr lang="fr-BE" sz="1050" b="1" kern="1200" dirty="0" smtClean="0"/>
            <a:t>2. Où voulons-nous aller?</a:t>
          </a:r>
        </a:p>
        <a:p>
          <a:pPr lvl="0" algn="ctr" defTabSz="466725">
            <a:lnSpc>
              <a:spcPct val="90000"/>
            </a:lnSpc>
            <a:spcBef>
              <a:spcPct val="0"/>
            </a:spcBef>
            <a:spcAft>
              <a:spcPts val="0"/>
            </a:spcAft>
          </a:pPr>
          <a:r>
            <a:rPr lang="fr-BE" sz="1050" b="1" kern="1200" dirty="0" smtClean="0"/>
            <a:t>Le rêve</a:t>
          </a:r>
          <a:endParaRPr lang="fr-BE" sz="1050" b="1" kern="1200" dirty="0"/>
        </a:p>
      </dsp:txBody>
      <dsp:txXfrm>
        <a:off x="3704051" y="568052"/>
        <a:ext cx="1093871" cy="599430"/>
      </dsp:txXfrm>
    </dsp:sp>
    <dsp:sp modelId="{E74D0B18-E2E1-44BA-8197-E15B654B1253}">
      <dsp:nvSpPr>
        <dsp:cNvPr id="0" name=""/>
        <dsp:cNvSpPr/>
      </dsp:nvSpPr>
      <dsp:spPr>
        <a:xfrm>
          <a:off x="1206574" y="119972"/>
          <a:ext cx="3325575" cy="3325575"/>
        </a:xfrm>
        <a:custGeom>
          <a:avLst/>
          <a:gdLst/>
          <a:ahLst/>
          <a:cxnLst/>
          <a:rect l="0" t="0" r="0" b="0"/>
          <a:pathLst>
            <a:path>
              <a:moveTo>
                <a:pt x="3221161" y="1082844"/>
              </a:moveTo>
              <a:arcTo wR="1662787" hR="1662787" stAng="20375246" swAng="629354"/>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4D179B2-0D7B-4B7C-94E4-0D684FF8110C}">
      <dsp:nvSpPr>
        <dsp:cNvPr id="0" name=""/>
        <dsp:cNvSpPr/>
      </dsp:nvSpPr>
      <dsp:spPr>
        <a:xfrm>
          <a:off x="4053957" y="1499267"/>
          <a:ext cx="987888" cy="63357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BE" sz="1050" b="1" kern="1200" dirty="0" smtClean="0"/>
            <a:t>3. Par quelles pratiques?</a:t>
          </a:r>
          <a:endParaRPr lang="fr-BE" sz="1050" b="1" kern="1200" dirty="0"/>
        </a:p>
      </dsp:txBody>
      <dsp:txXfrm>
        <a:off x="4084885" y="1530195"/>
        <a:ext cx="926032" cy="571715"/>
      </dsp:txXfrm>
    </dsp:sp>
    <dsp:sp modelId="{2836BB1B-AF38-4337-B61A-7665F140695B}">
      <dsp:nvSpPr>
        <dsp:cNvPr id="0" name=""/>
        <dsp:cNvSpPr/>
      </dsp:nvSpPr>
      <dsp:spPr>
        <a:xfrm>
          <a:off x="1234292" y="168662"/>
          <a:ext cx="3325575" cy="3325575"/>
        </a:xfrm>
        <a:custGeom>
          <a:avLst/>
          <a:gdLst/>
          <a:ahLst/>
          <a:cxnLst/>
          <a:rect l="0" t="0" r="0" b="0"/>
          <a:pathLst>
            <a:path>
              <a:moveTo>
                <a:pt x="3297437" y="1967387"/>
              </a:moveTo>
              <a:arcTo wR="1662787" hR="1662787" stAng="633324" swAng="662615"/>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279C221-16E3-45C0-AAEF-3F9C30B88B12}">
      <dsp:nvSpPr>
        <dsp:cNvPr id="0" name=""/>
        <dsp:cNvSpPr/>
      </dsp:nvSpPr>
      <dsp:spPr>
        <a:xfrm>
          <a:off x="3658027" y="2446570"/>
          <a:ext cx="1244121" cy="714137"/>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BE" sz="1050" b="1" kern="1200" dirty="0" smtClean="0"/>
            <a:t>4. Où en sommes-nous?</a:t>
          </a:r>
          <a:br>
            <a:rPr lang="fr-BE" sz="1050" b="1" kern="1200" dirty="0" smtClean="0"/>
          </a:br>
          <a:r>
            <a:rPr lang="fr-BE" sz="1050" b="1" kern="1200" dirty="0" smtClean="0"/>
            <a:t>Auto-évaluation </a:t>
          </a:r>
          <a:endParaRPr lang="fr-BE" sz="1050" b="1" kern="1200" dirty="0"/>
        </a:p>
      </dsp:txBody>
      <dsp:txXfrm>
        <a:off x="3692888" y="2481431"/>
        <a:ext cx="1174399" cy="644415"/>
      </dsp:txXfrm>
    </dsp:sp>
    <dsp:sp modelId="{F8482AE9-D136-4FF7-8E5B-07B586CA54BE}">
      <dsp:nvSpPr>
        <dsp:cNvPr id="0" name=""/>
        <dsp:cNvSpPr/>
      </dsp:nvSpPr>
      <dsp:spPr>
        <a:xfrm>
          <a:off x="1513423" y="55183"/>
          <a:ext cx="3325575" cy="3325575"/>
        </a:xfrm>
        <a:custGeom>
          <a:avLst/>
          <a:gdLst/>
          <a:ahLst/>
          <a:cxnLst/>
          <a:rect l="0" t="0" r="0" b="0"/>
          <a:pathLst>
            <a:path>
              <a:moveTo>
                <a:pt x="2485323" y="3107881"/>
              </a:moveTo>
              <a:arcTo wR="1662787" hR="1662787" stAng="3621110" swAng="967004"/>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ACC5C6-A895-4A0A-AD3E-9EFAB8F467F4}">
      <dsp:nvSpPr>
        <dsp:cNvPr id="0" name=""/>
        <dsp:cNvSpPr/>
      </dsp:nvSpPr>
      <dsp:spPr>
        <a:xfrm>
          <a:off x="2246991" y="3218005"/>
          <a:ext cx="1313651" cy="66032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ts val="0"/>
            </a:spcAft>
          </a:pPr>
          <a:r>
            <a:rPr lang="fr-BE" sz="1050" b="1" kern="1200" dirty="0" smtClean="0"/>
            <a:t>5. Qu'allons-nous faire? </a:t>
          </a:r>
        </a:p>
        <a:p>
          <a:pPr lvl="0" algn="ctr" defTabSz="466725">
            <a:lnSpc>
              <a:spcPct val="90000"/>
            </a:lnSpc>
            <a:spcBef>
              <a:spcPct val="0"/>
            </a:spcBef>
            <a:spcAft>
              <a:spcPct val="35000"/>
            </a:spcAft>
          </a:pPr>
          <a:r>
            <a:rPr lang="fr-BE" sz="1050" b="1" kern="1200" dirty="0" smtClean="0"/>
            <a:t>Plan d'action</a:t>
          </a:r>
          <a:endParaRPr lang="fr-BE" sz="1050" b="1" kern="1200" dirty="0"/>
        </a:p>
      </dsp:txBody>
      <dsp:txXfrm>
        <a:off x="2279226" y="3250240"/>
        <a:ext cx="1249181" cy="595859"/>
      </dsp:txXfrm>
    </dsp:sp>
    <dsp:sp modelId="{1AB7641F-43C7-4FBF-A2DB-6C8F2675B2F8}">
      <dsp:nvSpPr>
        <dsp:cNvPr id="0" name=""/>
        <dsp:cNvSpPr/>
      </dsp:nvSpPr>
      <dsp:spPr>
        <a:xfrm>
          <a:off x="934152" y="198123"/>
          <a:ext cx="3325575" cy="3325575"/>
        </a:xfrm>
        <a:custGeom>
          <a:avLst/>
          <a:gdLst/>
          <a:ahLst/>
          <a:cxnLst/>
          <a:rect l="0" t="0" r="0" b="0"/>
          <a:pathLst>
            <a:path>
              <a:moveTo>
                <a:pt x="1304158" y="3286440"/>
              </a:moveTo>
              <a:arcTo wR="1662787" hR="1662787" stAng="6147323" swAng="1822402"/>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A91A455-A07A-4F69-9170-2AA48C2FA249}">
      <dsp:nvSpPr>
        <dsp:cNvPr id="0" name=""/>
        <dsp:cNvSpPr/>
      </dsp:nvSpPr>
      <dsp:spPr>
        <a:xfrm>
          <a:off x="807360" y="2635841"/>
          <a:ext cx="956373" cy="43848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b="1" kern="1200" dirty="0" smtClean="0"/>
            <a:t>6. Faisons-le </a:t>
          </a:r>
          <a:r>
            <a:rPr lang="fr-BE" sz="1200" b="1" kern="1200" dirty="0" smtClean="0"/>
            <a:t>!</a:t>
          </a:r>
          <a:endParaRPr lang="fr-BE" sz="1200" b="1" kern="1200" dirty="0"/>
        </a:p>
      </dsp:txBody>
      <dsp:txXfrm>
        <a:off x="828765" y="2657246"/>
        <a:ext cx="913563" cy="395672"/>
      </dsp:txXfrm>
    </dsp:sp>
    <dsp:sp modelId="{8071CB58-081E-4469-A953-CB5C7F941BC9}">
      <dsp:nvSpPr>
        <dsp:cNvPr id="0" name=""/>
        <dsp:cNvSpPr/>
      </dsp:nvSpPr>
      <dsp:spPr>
        <a:xfrm>
          <a:off x="1017813" y="299546"/>
          <a:ext cx="3325575" cy="3325575"/>
        </a:xfrm>
        <a:custGeom>
          <a:avLst/>
          <a:gdLst/>
          <a:ahLst/>
          <a:cxnLst/>
          <a:rect l="0" t="0" r="0" b="0"/>
          <a:pathLst>
            <a:path>
              <a:moveTo>
                <a:pt x="140558" y="2331876"/>
              </a:moveTo>
              <a:arcTo wR="1662787" hR="1662787" stAng="9376340" swAng="982036"/>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807F1E4-C26E-4D6E-873F-45A28555E369}">
      <dsp:nvSpPr>
        <dsp:cNvPr id="0" name=""/>
        <dsp:cNvSpPr/>
      </dsp:nvSpPr>
      <dsp:spPr>
        <a:xfrm>
          <a:off x="365322" y="1481667"/>
          <a:ext cx="1285633" cy="68889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BE" sz="1050" b="1" kern="1200" dirty="0" smtClean="0"/>
            <a:t>7. Où sommes-nous arrivés?</a:t>
          </a:r>
          <a:br>
            <a:rPr lang="fr-BE" sz="1050" b="1" kern="1200" dirty="0" smtClean="0"/>
          </a:br>
          <a:r>
            <a:rPr lang="fr-BE" sz="1050" b="1" kern="1200" dirty="0" smtClean="0"/>
            <a:t>Nouvelle évaluation </a:t>
          </a:r>
          <a:endParaRPr lang="fr-BE" sz="1050" b="1" kern="1200" dirty="0"/>
        </a:p>
      </dsp:txBody>
      <dsp:txXfrm>
        <a:off x="398951" y="1515296"/>
        <a:ext cx="1218375" cy="621638"/>
      </dsp:txXfrm>
    </dsp:sp>
    <dsp:sp modelId="{AFAC140F-9FD7-4D27-B694-939A8E05C873}">
      <dsp:nvSpPr>
        <dsp:cNvPr id="0" name=""/>
        <dsp:cNvSpPr/>
      </dsp:nvSpPr>
      <dsp:spPr>
        <a:xfrm>
          <a:off x="964601" y="360030"/>
          <a:ext cx="3325575" cy="3325575"/>
        </a:xfrm>
        <a:custGeom>
          <a:avLst/>
          <a:gdLst/>
          <a:ahLst/>
          <a:cxnLst/>
          <a:rect l="0" t="0" r="0" b="0"/>
          <a:pathLst>
            <a:path>
              <a:moveTo>
                <a:pt x="91373" y="1119168"/>
              </a:moveTo>
              <a:arcTo wR="1662787" hR="1662787" stAng="11944962" swAng="529771"/>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68CDA00-A67D-4AC5-8F4F-F224AB4A7766}">
      <dsp:nvSpPr>
        <dsp:cNvPr id="0" name=""/>
        <dsp:cNvSpPr/>
      </dsp:nvSpPr>
      <dsp:spPr>
        <a:xfrm>
          <a:off x="799832" y="423105"/>
          <a:ext cx="1197957" cy="81902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BE" sz="1050" b="1" kern="1200" dirty="0" smtClean="0"/>
            <a:t>8. Qu’avons-nous appris? Qu’avons-nous à partager et comment ?</a:t>
          </a:r>
          <a:endParaRPr lang="fr-BE" sz="1050" kern="1200"/>
        </a:p>
      </dsp:txBody>
      <dsp:txXfrm>
        <a:off x="839813" y="463086"/>
        <a:ext cx="1117995" cy="739062"/>
      </dsp:txXfrm>
    </dsp:sp>
    <dsp:sp modelId="{5154462E-38B7-4F31-8C2F-75FC61298274}">
      <dsp:nvSpPr>
        <dsp:cNvPr id="0" name=""/>
        <dsp:cNvSpPr/>
      </dsp:nvSpPr>
      <dsp:spPr>
        <a:xfrm>
          <a:off x="947379" y="248896"/>
          <a:ext cx="3325575" cy="3325575"/>
        </a:xfrm>
        <a:custGeom>
          <a:avLst/>
          <a:gdLst/>
          <a:ahLst/>
          <a:cxnLst/>
          <a:rect l="0" t="0" r="0" b="0"/>
          <a:pathLst>
            <a:path>
              <a:moveTo>
                <a:pt x="926003" y="172146"/>
              </a:moveTo>
              <a:arcTo wR="1662787" hR="1662787" stAng="14621883" swAng="943666"/>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609310-2CCE-4C82-AA04-31CC1362CF6E}">
      <dsp:nvSpPr>
        <dsp:cNvPr id="0" name=""/>
        <dsp:cNvSpPr/>
      </dsp:nvSpPr>
      <dsp:spPr>
        <a:xfrm>
          <a:off x="1247335" y="1007501"/>
          <a:ext cx="894348" cy="66641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fr-BE" sz="2200" b="1" kern="1200">
              <a:solidFill>
                <a:sysClr val="windowText" lastClr="000000"/>
              </a:solidFill>
            </a:rPr>
            <a:t>SALT</a:t>
          </a:r>
        </a:p>
      </dsp:txBody>
      <dsp:txXfrm>
        <a:off x="1378309" y="1105096"/>
        <a:ext cx="632400" cy="471229"/>
      </dsp:txXfrm>
    </dsp:sp>
    <dsp:sp modelId="{5B75A24B-2EF7-4D8F-A63C-E54C6B8AFBF2}">
      <dsp:nvSpPr>
        <dsp:cNvPr id="0" name=""/>
        <dsp:cNvSpPr/>
      </dsp:nvSpPr>
      <dsp:spPr>
        <a:xfrm rot="16200000">
          <a:off x="1584313" y="692532"/>
          <a:ext cx="220390" cy="22658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BE" sz="900" kern="1200"/>
        </a:p>
      </dsp:txBody>
      <dsp:txXfrm>
        <a:off x="1617372" y="770907"/>
        <a:ext cx="154273" cy="135950"/>
      </dsp:txXfrm>
    </dsp:sp>
    <dsp:sp modelId="{293B1703-0AFD-41EC-A1E4-7357D4CA3741}">
      <dsp:nvSpPr>
        <dsp:cNvPr id="0" name=""/>
        <dsp:cNvSpPr/>
      </dsp:nvSpPr>
      <dsp:spPr>
        <a:xfrm>
          <a:off x="1064505" y="51973"/>
          <a:ext cx="1260006" cy="539697"/>
        </a:xfrm>
        <a:prstGeom prst="ellipse">
          <a:avLst/>
        </a:prstGeom>
        <a:solidFill>
          <a:schemeClr val="bg2"/>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BE" sz="1000" b="1" kern="1200">
              <a:solidFill>
                <a:sysClr val="windowText" lastClr="000000"/>
              </a:solidFill>
            </a:rPr>
            <a:t>COMMUNAUTÉ</a:t>
          </a:r>
        </a:p>
      </dsp:txBody>
      <dsp:txXfrm>
        <a:off x="1249029" y="131010"/>
        <a:ext cx="890958" cy="381623"/>
      </dsp:txXfrm>
    </dsp:sp>
    <dsp:sp modelId="{C00BFDD8-0EB8-4779-9D04-DB1904A9701C}">
      <dsp:nvSpPr>
        <dsp:cNvPr id="0" name=""/>
        <dsp:cNvSpPr/>
      </dsp:nvSpPr>
      <dsp:spPr>
        <a:xfrm rot="19643040">
          <a:off x="2067573" y="948726"/>
          <a:ext cx="124895" cy="22658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BE" sz="900" kern="1200"/>
        </a:p>
      </dsp:txBody>
      <dsp:txXfrm>
        <a:off x="2070527" y="1004140"/>
        <a:ext cx="87427" cy="135950"/>
      </dsp:txXfrm>
    </dsp:sp>
    <dsp:sp modelId="{698EB924-5063-428F-96D5-7EF4C7B5189A}">
      <dsp:nvSpPr>
        <dsp:cNvPr id="0" name=""/>
        <dsp:cNvSpPr/>
      </dsp:nvSpPr>
      <dsp:spPr>
        <a:xfrm>
          <a:off x="2140702" y="579402"/>
          <a:ext cx="706909" cy="4991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BE" sz="900" kern="1200">
              <a:solidFill>
                <a:sysClr val="windowText" lastClr="000000"/>
              </a:solidFill>
            </a:rPr>
            <a:t>Ecouter</a:t>
          </a:r>
          <a:br>
            <a:rPr lang="fr-BE" sz="900" kern="1200">
              <a:solidFill>
                <a:sysClr val="windowText" lastClr="000000"/>
              </a:solidFill>
            </a:rPr>
          </a:br>
          <a:r>
            <a:rPr lang="fr-BE" sz="900" kern="1200">
              <a:solidFill>
                <a:sysClr val="windowText" lastClr="000000"/>
              </a:solidFill>
            </a:rPr>
            <a:t>Observer</a:t>
          </a:r>
        </a:p>
      </dsp:txBody>
      <dsp:txXfrm>
        <a:off x="2244226" y="652507"/>
        <a:ext cx="499861" cy="352984"/>
      </dsp:txXfrm>
    </dsp:sp>
    <dsp:sp modelId="{2A29E5D1-E40C-4F28-AD1C-30B2E54D0DB2}">
      <dsp:nvSpPr>
        <dsp:cNvPr id="0" name=""/>
        <dsp:cNvSpPr/>
      </dsp:nvSpPr>
      <dsp:spPr>
        <a:xfrm>
          <a:off x="2182973" y="1227419"/>
          <a:ext cx="99472" cy="22658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BE" sz="900" kern="1200"/>
        </a:p>
      </dsp:txBody>
      <dsp:txXfrm>
        <a:off x="2182973" y="1272735"/>
        <a:ext cx="69630" cy="135950"/>
      </dsp:txXfrm>
    </dsp:sp>
    <dsp:sp modelId="{C38D425D-C3B0-4854-A62D-8501E9C68114}">
      <dsp:nvSpPr>
        <dsp:cNvPr id="0" name=""/>
        <dsp:cNvSpPr/>
      </dsp:nvSpPr>
      <dsp:spPr>
        <a:xfrm>
          <a:off x="2329366" y="1159698"/>
          <a:ext cx="768062" cy="362025"/>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BE" sz="900" kern="1200">
              <a:solidFill>
                <a:sysClr val="windowText" lastClr="000000"/>
              </a:solidFill>
            </a:rPr>
            <a:t>passeur d'énergie</a:t>
          </a:r>
        </a:p>
      </dsp:txBody>
      <dsp:txXfrm>
        <a:off x="2441846" y="1212715"/>
        <a:ext cx="543102" cy="255991"/>
      </dsp:txXfrm>
    </dsp:sp>
    <dsp:sp modelId="{90E9E1C0-B52D-4F92-8412-EC41D0305EE1}">
      <dsp:nvSpPr>
        <dsp:cNvPr id="0" name=""/>
        <dsp:cNvSpPr/>
      </dsp:nvSpPr>
      <dsp:spPr>
        <a:xfrm rot="1966234">
          <a:off x="2081603" y="1534785"/>
          <a:ext cx="180762" cy="22658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BE" sz="900" kern="1200"/>
        </a:p>
      </dsp:txBody>
      <dsp:txXfrm>
        <a:off x="2085918" y="1565425"/>
        <a:ext cx="126533" cy="135950"/>
      </dsp:txXfrm>
    </dsp:sp>
    <dsp:sp modelId="{9C8DD730-9877-483B-813B-77234F841BC2}">
      <dsp:nvSpPr>
        <dsp:cNvPr id="0" name=""/>
        <dsp:cNvSpPr/>
      </dsp:nvSpPr>
      <dsp:spPr>
        <a:xfrm>
          <a:off x="2140197" y="1699875"/>
          <a:ext cx="897093" cy="43296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BE" sz="900" kern="1200">
              <a:solidFill>
                <a:sysClr val="windowText" lastClr="000000"/>
              </a:solidFill>
            </a:rPr>
            <a:t>Non jugement</a:t>
          </a:r>
        </a:p>
      </dsp:txBody>
      <dsp:txXfrm>
        <a:off x="2271573" y="1763281"/>
        <a:ext cx="634341" cy="306149"/>
      </dsp:txXfrm>
    </dsp:sp>
    <dsp:sp modelId="{0ACE1A5E-A98A-46ED-AB47-223379D8F1F6}">
      <dsp:nvSpPr>
        <dsp:cNvPr id="0" name=""/>
        <dsp:cNvSpPr/>
      </dsp:nvSpPr>
      <dsp:spPr>
        <a:xfrm rot="5227510">
          <a:off x="1591945" y="1800472"/>
          <a:ext cx="262681" cy="22658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BE" sz="900" kern="1200"/>
        </a:p>
      </dsp:txBody>
      <dsp:txXfrm>
        <a:off x="1624228" y="1811843"/>
        <a:ext cx="194706" cy="135950"/>
      </dsp:txXfrm>
    </dsp:sp>
    <dsp:sp modelId="{5AE80509-9939-4A79-ABB8-9C719C759735}">
      <dsp:nvSpPr>
        <dsp:cNvPr id="0" name=""/>
        <dsp:cNvSpPr/>
      </dsp:nvSpPr>
      <dsp:spPr>
        <a:xfrm>
          <a:off x="1310562" y="2168608"/>
          <a:ext cx="874145" cy="460053"/>
        </a:xfrm>
        <a:prstGeom prst="ellipse">
          <a:avLst/>
        </a:prstGeom>
        <a:solidFill>
          <a:schemeClr val="bg2"/>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BE" sz="1000" b="1" kern="1200">
              <a:solidFill>
                <a:sysClr val="windowText" lastClr="000000"/>
              </a:solidFill>
            </a:rPr>
            <a:t>PERSONNE</a:t>
          </a:r>
        </a:p>
      </dsp:txBody>
      <dsp:txXfrm>
        <a:off x="1438578" y="2235981"/>
        <a:ext cx="618113" cy="325307"/>
      </dsp:txXfrm>
    </dsp:sp>
    <dsp:sp modelId="{E02E9955-7078-47E5-A6D4-69B539A705B2}">
      <dsp:nvSpPr>
        <dsp:cNvPr id="0" name=""/>
        <dsp:cNvSpPr/>
      </dsp:nvSpPr>
      <dsp:spPr>
        <a:xfrm rot="8656686">
          <a:off x="1112481" y="1570692"/>
          <a:ext cx="209397" cy="22658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BE" sz="900" kern="1200"/>
        </a:p>
      </dsp:txBody>
      <dsp:txXfrm rot="10800000">
        <a:off x="1169391" y="1597670"/>
        <a:ext cx="146578" cy="135950"/>
      </dsp:txXfrm>
    </dsp:sp>
    <dsp:sp modelId="{8414FC63-3D5C-49B3-8B9A-23F8B8291C5B}">
      <dsp:nvSpPr>
        <dsp:cNvPr id="0" name=""/>
        <dsp:cNvSpPr/>
      </dsp:nvSpPr>
      <dsp:spPr>
        <a:xfrm>
          <a:off x="364095" y="1786283"/>
          <a:ext cx="959235" cy="33255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BE" sz="900" kern="1200">
              <a:solidFill>
                <a:sysClr val="windowText" lastClr="000000"/>
              </a:solidFill>
            </a:rPr>
            <a:t>Bienveillance</a:t>
          </a:r>
        </a:p>
      </dsp:txBody>
      <dsp:txXfrm>
        <a:off x="504572" y="1834985"/>
        <a:ext cx="678281" cy="235154"/>
      </dsp:txXfrm>
    </dsp:sp>
    <dsp:sp modelId="{8407EA93-038C-4C4C-A34A-7C3BE6545F8C}">
      <dsp:nvSpPr>
        <dsp:cNvPr id="0" name=""/>
        <dsp:cNvSpPr/>
      </dsp:nvSpPr>
      <dsp:spPr>
        <a:xfrm rot="10708726">
          <a:off x="1113053" y="1241598"/>
          <a:ext cx="95114" cy="22658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BE" sz="900" kern="1200"/>
        </a:p>
      </dsp:txBody>
      <dsp:txXfrm rot="10800000">
        <a:off x="1141582" y="1286535"/>
        <a:ext cx="66580" cy="135950"/>
      </dsp:txXfrm>
    </dsp:sp>
    <dsp:sp modelId="{7A634B14-6AF3-4331-A454-82D597510F21}">
      <dsp:nvSpPr>
        <dsp:cNvPr id="0" name=""/>
        <dsp:cNvSpPr/>
      </dsp:nvSpPr>
      <dsp:spPr>
        <a:xfrm>
          <a:off x="295962" y="1167526"/>
          <a:ext cx="772765" cy="40012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BE" sz="900" kern="1200">
              <a:solidFill>
                <a:sysClr val="windowText" lastClr="000000"/>
              </a:solidFill>
            </a:rPr>
            <a:t>Révèler les forces</a:t>
          </a:r>
        </a:p>
      </dsp:txBody>
      <dsp:txXfrm>
        <a:off x="409131" y="1226124"/>
        <a:ext cx="546427" cy="282933"/>
      </dsp:txXfrm>
    </dsp:sp>
    <dsp:sp modelId="{4A2F4BD9-F93E-44EB-9564-41F7EAE6722B}">
      <dsp:nvSpPr>
        <dsp:cNvPr id="0" name=""/>
        <dsp:cNvSpPr/>
      </dsp:nvSpPr>
      <dsp:spPr>
        <a:xfrm rot="12544794">
          <a:off x="1127178" y="956614"/>
          <a:ext cx="160772" cy="22658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BE" sz="900" kern="1200"/>
        </a:p>
      </dsp:txBody>
      <dsp:txXfrm rot="10800000">
        <a:off x="1172370" y="1013651"/>
        <a:ext cx="112540" cy="135950"/>
      </dsp:txXfrm>
    </dsp:sp>
    <dsp:sp modelId="{9BC526E7-1758-4297-B8E9-1727D7814E87}">
      <dsp:nvSpPr>
        <dsp:cNvPr id="0" name=""/>
        <dsp:cNvSpPr/>
      </dsp:nvSpPr>
      <dsp:spPr>
        <a:xfrm>
          <a:off x="483651" y="627439"/>
          <a:ext cx="662790" cy="448345"/>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BE" sz="900" kern="1200">
              <a:solidFill>
                <a:sysClr val="windowText" lastClr="000000"/>
              </a:solidFill>
            </a:rPr>
            <a:t>Stimuler</a:t>
          </a:r>
        </a:p>
      </dsp:txBody>
      <dsp:txXfrm>
        <a:off x="580714" y="693098"/>
        <a:ext cx="468664" cy="317027"/>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49638-F07C-41F8-92F3-695B7DBD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11278</Words>
  <Characters>64288</Characters>
  <Application>Microsoft Office Word</Application>
  <DocSecurity>0</DocSecurity>
  <Lines>535</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Sweet</Company>
  <LinksUpToDate>false</LinksUpToDate>
  <CharactersWithSpaces>75416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Celicia Theys</cp:lastModifiedBy>
  <cp:revision>2</cp:revision>
  <cp:lastPrinted>2013-11-01T08:15:00Z</cp:lastPrinted>
  <dcterms:created xsi:type="dcterms:W3CDTF">2016-06-13T10:16:00Z</dcterms:created>
  <dcterms:modified xsi:type="dcterms:W3CDTF">2016-06-13T10:16:00Z</dcterms:modified>
</cp:coreProperties>
</file>